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1A" w:rsidRDefault="00E5611A" w:rsidP="00E5611A">
      <w:pPr>
        <w:spacing w:line="364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ascii="Arial" w:eastAsia="Arial" w:hAnsi="Arial" w:cs="Arial"/>
          <w:sz w:val="30"/>
          <w:szCs w:val="30"/>
        </w:rPr>
        <w:t>9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391" w:lineRule="exact"/>
        <w:rPr>
          <w:sz w:val="20"/>
          <w:szCs w:val="20"/>
        </w:rPr>
      </w:pPr>
    </w:p>
    <w:p w:rsidR="00E5611A" w:rsidRDefault="00E5611A" w:rsidP="00E5611A">
      <w:pPr>
        <w:spacing w:line="388" w:lineRule="exact"/>
        <w:ind w:left="2620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河北省注册会计师协会</w:t>
      </w:r>
    </w:p>
    <w:p w:rsidR="00E5611A" w:rsidRDefault="00E5611A" w:rsidP="00E5611A">
      <w:pPr>
        <w:spacing w:line="245" w:lineRule="exact"/>
        <w:rPr>
          <w:sz w:val="20"/>
          <w:szCs w:val="20"/>
        </w:rPr>
      </w:pPr>
    </w:p>
    <w:p w:rsidR="00E5611A" w:rsidRDefault="00E5611A" w:rsidP="00E5611A">
      <w:pPr>
        <w:spacing w:line="388" w:lineRule="exact"/>
        <w:ind w:left="2800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申诉委员会工作规程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343" w:lineRule="exact"/>
        <w:rPr>
          <w:sz w:val="20"/>
          <w:szCs w:val="20"/>
        </w:rPr>
      </w:pPr>
    </w:p>
    <w:p w:rsidR="00E5611A" w:rsidRDefault="00E5611A" w:rsidP="00E5611A">
      <w:pPr>
        <w:tabs>
          <w:tab w:val="left" w:pos="640"/>
        </w:tabs>
        <w:spacing w:line="343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第一章 总</w:t>
      </w:r>
      <w:r>
        <w:rPr>
          <w:rFonts w:ascii="宋体" w:eastAsia="宋体" w:hAnsi="宋体" w:cs="宋体"/>
          <w:sz w:val="30"/>
          <w:szCs w:val="30"/>
        </w:rPr>
        <w:tab/>
        <w:t>则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337" w:lineRule="exact"/>
        <w:rPr>
          <w:sz w:val="20"/>
          <w:szCs w:val="20"/>
        </w:rPr>
      </w:pPr>
    </w:p>
    <w:p w:rsidR="00E5611A" w:rsidRDefault="00E5611A" w:rsidP="00E5611A">
      <w:pPr>
        <w:spacing w:line="538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第一条 为规范我省会计师事务所和注册会计师的执业行为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加强行业管理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维护会员的合法权益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依据《河北省注册会计师协会章程》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设立河北省注册会计师协会申诉委员会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以下简称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委员会</w:t>
      </w:r>
      <w:r>
        <w:rPr>
          <w:rFonts w:ascii="Arial" w:eastAsia="Arial" w:hAnsi="Arial" w:cs="Arial"/>
          <w:sz w:val="30"/>
          <w:szCs w:val="30"/>
        </w:rPr>
        <w:t>”),</w:t>
      </w:r>
      <w:r>
        <w:rPr>
          <w:rFonts w:ascii="宋体" w:eastAsia="宋体" w:hAnsi="宋体" w:cs="宋体"/>
          <w:sz w:val="30"/>
          <w:szCs w:val="30"/>
        </w:rPr>
        <w:t>并制定本工作规程。</w:t>
      </w:r>
    </w:p>
    <w:p w:rsidR="00E5611A" w:rsidRDefault="00E5611A" w:rsidP="00E5611A">
      <w:pPr>
        <w:spacing w:line="135" w:lineRule="exact"/>
        <w:rPr>
          <w:sz w:val="20"/>
          <w:szCs w:val="20"/>
        </w:rPr>
      </w:pPr>
    </w:p>
    <w:p w:rsidR="00E5611A" w:rsidRDefault="00E5611A" w:rsidP="00E5611A">
      <w:pPr>
        <w:spacing w:line="562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委员会是由河北省注册会计师协会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以下简称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省注协</w:t>
      </w:r>
      <w:r>
        <w:rPr>
          <w:rFonts w:ascii="Arial" w:eastAsia="Arial" w:hAnsi="Arial" w:cs="Arial"/>
          <w:sz w:val="30"/>
          <w:szCs w:val="30"/>
        </w:rPr>
        <w:t>”)</w:t>
      </w:r>
      <w:r>
        <w:rPr>
          <w:rFonts w:ascii="宋体" w:eastAsia="宋体" w:hAnsi="宋体" w:cs="宋体"/>
          <w:sz w:val="30"/>
          <w:szCs w:val="30"/>
        </w:rPr>
        <w:t>、会计师事务所、政府有关部门和法律顾问组成的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受理</w:t>
      </w:r>
      <w:proofErr w:type="gramStart"/>
      <w:r>
        <w:rPr>
          <w:rFonts w:ascii="宋体" w:eastAsia="宋体" w:hAnsi="宋体" w:cs="宋体"/>
          <w:sz w:val="30"/>
          <w:szCs w:val="30"/>
        </w:rPr>
        <w:t>对省注协</w:t>
      </w:r>
      <w:proofErr w:type="gramEnd"/>
      <w:r>
        <w:rPr>
          <w:rFonts w:ascii="宋体" w:eastAsia="宋体" w:hAnsi="宋体" w:cs="宋体"/>
          <w:sz w:val="30"/>
          <w:szCs w:val="30"/>
        </w:rPr>
        <w:t>惩戒委员会的惩戒决定不服的申诉工作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决定是否维持、补正或撤销惩戒委员会决定的专门委员会。</w:t>
      </w:r>
    </w:p>
    <w:p w:rsidR="00E5611A" w:rsidRDefault="00E5611A" w:rsidP="00E5611A">
      <w:pPr>
        <w:spacing w:line="140" w:lineRule="exact"/>
        <w:rPr>
          <w:sz w:val="20"/>
          <w:szCs w:val="20"/>
        </w:rPr>
      </w:pPr>
    </w:p>
    <w:p w:rsidR="00E5611A" w:rsidRDefault="00E5611A" w:rsidP="00E5611A">
      <w:pPr>
        <w:spacing w:line="343" w:lineRule="exact"/>
        <w:ind w:right="10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第三条 委员会</w:t>
      </w:r>
      <w:proofErr w:type="gramStart"/>
      <w:r>
        <w:rPr>
          <w:rFonts w:ascii="宋体" w:eastAsia="宋体" w:hAnsi="宋体" w:cs="宋体"/>
          <w:sz w:val="30"/>
          <w:szCs w:val="30"/>
        </w:rPr>
        <w:t>是省注协</w:t>
      </w:r>
      <w:proofErr w:type="gramEnd"/>
      <w:r>
        <w:rPr>
          <w:rFonts w:ascii="宋体" w:eastAsia="宋体" w:hAnsi="宋体" w:cs="宋体"/>
          <w:sz w:val="30"/>
          <w:szCs w:val="30"/>
        </w:rPr>
        <w:t>理事会下设的专门委员会。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365" w:lineRule="exact"/>
        <w:rPr>
          <w:sz w:val="20"/>
          <w:szCs w:val="20"/>
        </w:rPr>
      </w:pPr>
    </w:p>
    <w:p w:rsidR="00E5611A" w:rsidRDefault="00E5611A" w:rsidP="00E5611A">
      <w:pPr>
        <w:spacing w:line="343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第二章 委员的条件、产生与任期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318" w:lineRule="exact"/>
        <w:rPr>
          <w:sz w:val="20"/>
          <w:szCs w:val="20"/>
        </w:rPr>
      </w:pPr>
    </w:p>
    <w:p w:rsidR="00E5611A" w:rsidRDefault="00E5611A" w:rsidP="00E5611A">
      <w:pPr>
        <w:spacing w:line="552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第四条 委员会委员应具备良好的职业道德、较高的理论研究水平、丰富的实践经验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专业资历和身体状况等方面具备履行其工作职责的能力和条件。</w:t>
      </w:r>
    </w:p>
    <w:p w:rsidR="00E5611A" w:rsidRDefault="00E5611A" w:rsidP="00E5611A">
      <w:pPr>
        <w:spacing w:line="136" w:lineRule="exact"/>
        <w:rPr>
          <w:sz w:val="20"/>
          <w:szCs w:val="20"/>
        </w:rPr>
      </w:pPr>
    </w:p>
    <w:p w:rsidR="00E5611A" w:rsidRDefault="00E5611A" w:rsidP="00E5611A">
      <w:pPr>
        <w:spacing w:line="528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第五条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委员会委员由各相关单位推荐</w:t>
      </w:r>
      <w:r>
        <w:rPr>
          <w:rFonts w:ascii="Arial" w:eastAsia="Arial" w:hAnsi="Arial" w:cs="Arial"/>
          <w:sz w:val="30"/>
          <w:szCs w:val="30"/>
        </w:rPr>
        <w:t>,</w:t>
      </w:r>
      <w:proofErr w:type="gramStart"/>
      <w:r>
        <w:rPr>
          <w:rFonts w:ascii="宋体" w:eastAsia="宋体" w:hAnsi="宋体" w:cs="宋体"/>
          <w:sz w:val="30"/>
          <w:szCs w:val="30"/>
        </w:rPr>
        <w:t>经省注协</w:t>
      </w:r>
      <w:proofErr w:type="gramEnd"/>
      <w:r>
        <w:rPr>
          <w:rFonts w:ascii="宋体" w:eastAsia="宋体" w:hAnsi="宋体" w:cs="宋体"/>
          <w:sz w:val="30"/>
          <w:szCs w:val="30"/>
        </w:rPr>
        <w:t>秘书处进行资格审查后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报理事会审议批准。</w:t>
      </w:r>
    </w:p>
    <w:p w:rsidR="00E5611A" w:rsidRDefault="00E5611A" w:rsidP="00E5611A">
      <w:pPr>
        <w:sectPr w:rsidR="00E5611A"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E5611A" w:rsidRDefault="00E5611A" w:rsidP="00E5611A">
      <w:pPr>
        <w:spacing w:line="120" w:lineRule="exact"/>
        <w:rPr>
          <w:sz w:val="20"/>
          <w:szCs w:val="20"/>
        </w:rPr>
      </w:pPr>
    </w:p>
    <w:p w:rsidR="00E5611A" w:rsidRDefault="00E5611A" w:rsidP="00E5611A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— 37 —</w:t>
      </w:r>
    </w:p>
    <w:p w:rsidR="00E5611A" w:rsidRDefault="00E5611A" w:rsidP="00E5611A">
      <w:pPr>
        <w:sectPr w:rsidR="00E5611A">
          <w:type w:val="continuous"/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E5611A" w:rsidRDefault="00E5611A" w:rsidP="00E5611A">
      <w:pPr>
        <w:spacing w:line="343" w:lineRule="exact"/>
        <w:ind w:left="660"/>
        <w:rPr>
          <w:sz w:val="20"/>
          <w:szCs w:val="20"/>
        </w:rPr>
      </w:pPr>
      <w:bookmarkStart w:id="0" w:name="page38"/>
      <w:bookmarkEnd w:id="0"/>
      <w:r>
        <w:rPr>
          <w:rFonts w:ascii="宋体" w:eastAsia="宋体" w:hAnsi="宋体" w:cs="宋体"/>
          <w:sz w:val="30"/>
          <w:szCs w:val="30"/>
        </w:rPr>
        <w:lastRenderedPageBreak/>
        <w:t>第六条 委员会委员每届任期五年。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42" w:lineRule="exact"/>
        <w:rPr>
          <w:sz w:val="20"/>
          <w:szCs w:val="20"/>
        </w:rPr>
      </w:pPr>
    </w:p>
    <w:p w:rsidR="00E5611A" w:rsidRDefault="00E5611A" w:rsidP="00E5611A">
      <w:pPr>
        <w:spacing w:line="343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第三章 机构设置和经费保障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38" w:lineRule="exact"/>
        <w:rPr>
          <w:sz w:val="20"/>
          <w:szCs w:val="20"/>
        </w:rPr>
      </w:pPr>
    </w:p>
    <w:p w:rsidR="00E5611A" w:rsidRDefault="00E5611A" w:rsidP="00E5611A">
      <w:pPr>
        <w:spacing w:line="527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第七条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委员会设主任委员</w:t>
      </w:r>
      <w:r>
        <w:rPr>
          <w:rFonts w:ascii="Arial" w:eastAsia="Arial" w:hAnsi="Arial" w:cs="Arial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名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副主任委员</w:t>
      </w:r>
      <w:r>
        <w:rPr>
          <w:rFonts w:ascii="Arial" w:eastAsia="Arial" w:hAnsi="Arial" w:cs="Arial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至</w:t>
      </w: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名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委员若干名。委员会实行主任委员领导下的专家小组工作制度。</w:t>
      </w:r>
    </w:p>
    <w:p w:rsidR="00E5611A" w:rsidRDefault="00E5611A" w:rsidP="00E5611A">
      <w:pPr>
        <w:spacing w:line="135" w:lineRule="exact"/>
        <w:rPr>
          <w:sz w:val="20"/>
          <w:szCs w:val="20"/>
        </w:rPr>
      </w:pPr>
    </w:p>
    <w:p w:rsidR="00E5611A" w:rsidRDefault="00E5611A" w:rsidP="00E5611A">
      <w:pPr>
        <w:spacing w:line="526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第八条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委员会是行业申诉工作机构</w:t>
      </w:r>
      <w:r>
        <w:rPr>
          <w:rFonts w:ascii="Arial" w:eastAsia="Arial" w:hAnsi="Arial" w:cs="Arial"/>
          <w:sz w:val="30"/>
          <w:szCs w:val="30"/>
        </w:rPr>
        <w:t>,</w:t>
      </w:r>
      <w:proofErr w:type="gramStart"/>
      <w:r>
        <w:rPr>
          <w:rFonts w:ascii="宋体" w:eastAsia="宋体" w:hAnsi="宋体" w:cs="宋体"/>
          <w:sz w:val="30"/>
          <w:szCs w:val="30"/>
        </w:rPr>
        <w:t>对省注协</w:t>
      </w:r>
      <w:proofErr w:type="gramEnd"/>
      <w:r>
        <w:rPr>
          <w:rFonts w:ascii="宋体" w:eastAsia="宋体" w:hAnsi="宋体" w:cs="宋体"/>
          <w:sz w:val="30"/>
          <w:szCs w:val="30"/>
        </w:rPr>
        <w:t>理事会负责</w:t>
      </w:r>
      <w:r>
        <w:rPr>
          <w:rFonts w:ascii="Arial" w:eastAsia="Arial" w:hAnsi="Arial" w:cs="Arial"/>
          <w:sz w:val="30"/>
          <w:szCs w:val="30"/>
        </w:rPr>
        <w:t>,</w:t>
      </w:r>
      <w:proofErr w:type="gramStart"/>
      <w:r>
        <w:rPr>
          <w:rFonts w:ascii="宋体" w:eastAsia="宋体" w:hAnsi="宋体" w:cs="宋体"/>
          <w:sz w:val="30"/>
          <w:szCs w:val="30"/>
        </w:rPr>
        <w:t>省注协</w:t>
      </w:r>
      <w:proofErr w:type="gramEnd"/>
      <w:r>
        <w:rPr>
          <w:rFonts w:ascii="宋体" w:eastAsia="宋体" w:hAnsi="宋体" w:cs="宋体"/>
          <w:sz w:val="30"/>
          <w:szCs w:val="30"/>
        </w:rPr>
        <w:t>秘书处负责处理委员会的组织联络等日常工作。</w:t>
      </w:r>
    </w:p>
    <w:p w:rsidR="00E5611A" w:rsidRDefault="00E5611A" w:rsidP="00E5611A">
      <w:pPr>
        <w:spacing w:line="134" w:lineRule="exact"/>
        <w:rPr>
          <w:sz w:val="20"/>
          <w:szCs w:val="20"/>
        </w:rPr>
      </w:pPr>
    </w:p>
    <w:p w:rsidR="00E5611A" w:rsidRDefault="00E5611A" w:rsidP="00E5611A">
      <w:pPr>
        <w:spacing w:line="528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第九条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委员会的活动经费、评审费、课题经费</w:t>
      </w:r>
      <w:r>
        <w:rPr>
          <w:rFonts w:ascii="Arial" w:eastAsia="Arial" w:hAnsi="Arial" w:cs="Arial"/>
          <w:sz w:val="30"/>
          <w:szCs w:val="30"/>
        </w:rPr>
        <w:t>,</w:t>
      </w:r>
      <w:proofErr w:type="gramStart"/>
      <w:r>
        <w:rPr>
          <w:rFonts w:ascii="宋体" w:eastAsia="宋体" w:hAnsi="宋体" w:cs="宋体"/>
          <w:sz w:val="30"/>
          <w:szCs w:val="30"/>
        </w:rPr>
        <w:t>由省注协</w:t>
      </w:r>
      <w:proofErr w:type="gramEnd"/>
      <w:r>
        <w:rPr>
          <w:rFonts w:ascii="宋体" w:eastAsia="宋体" w:hAnsi="宋体" w:cs="宋体"/>
          <w:sz w:val="30"/>
          <w:szCs w:val="30"/>
        </w:rPr>
        <w:t>秘书处统一安排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在会费中列支。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324" w:lineRule="exact"/>
        <w:rPr>
          <w:sz w:val="20"/>
          <w:szCs w:val="20"/>
        </w:rPr>
      </w:pPr>
    </w:p>
    <w:p w:rsidR="00E5611A" w:rsidRDefault="00E5611A" w:rsidP="00E5611A">
      <w:pPr>
        <w:spacing w:line="343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第四章 工作职责与权限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38" w:lineRule="exact"/>
        <w:rPr>
          <w:sz w:val="20"/>
          <w:szCs w:val="20"/>
        </w:rPr>
      </w:pPr>
    </w:p>
    <w:p w:rsidR="00E5611A" w:rsidRDefault="00E5611A" w:rsidP="00E5611A">
      <w:pPr>
        <w:spacing w:line="550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第十条 被惩戒会计师事务所、注册会计师对惩戒委员会的决定不服并提出申诉时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负责受理和审议申诉人列明的申诉理由及相关证据资料。</w:t>
      </w:r>
    </w:p>
    <w:p w:rsidR="00E5611A" w:rsidRDefault="00E5611A" w:rsidP="00E5611A">
      <w:pPr>
        <w:spacing w:line="133" w:lineRule="exact"/>
        <w:rPr>
          <w:sz w:val="20"/>
          <w:szCs w:val="20"/>
        </w:rPr>
      </w:pPr>
    </w:p>
    <w:p w:rsidR="00E5611A" w:rsidRDefault="00E5611A" w:rsidP="00E5611A">
      <w:pPr>
        <w:spacing w:line="549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第十一条 委员会依照法律法规、规章制度、执业准则、行业规范等规定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对被惩戒会计师事务所或注册会计师提出的申诉事项做出是否维持、补正或撤销惩戒委员会的惩戒决定。</w:t>
      </w:r>
    </w:p>
    <w:p w:rsidR="00E5611A" w:rsidRDefault="00E5611A" w:rsidP="00E5611A">
      <w:pPr>
        <w:spacing w:line="135" w:lineRule="exact"/>
        <w:rPr>
          <w:sz w:val="20"/>
          <w:szCs w:val="20"/>
        </w:rPr>
      </w:pPr>
    </w:p>
    <w:p w:rsidR="00E5611A" w:rsidRDefault="00E5611A" w:rsidP="00E5611A">
      <w:pPr>
        <w:spacing w:line="634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第十二条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委员会可要求申诉当事人到会作有关说明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委员会在调查申诉有关问题时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有权要求会计师事务所和有关人员提供真实情况及相关证明材料。调查过程中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应由</w:t>
      </w: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名以上人员组成调查组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作相应笔录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并经当事人签字后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将相关档案</w:t>
      </w:r>
      <w:proofErr w:type="gramStart"/>
      <w:r>
        <w:rPr>
          <w:rFonts w:ascii="宋体" w:eastAsia="宋体" w:hAnsi="宋体" w:cs="宋体"/>
          <w:sz w:val="30"/>
          <w:szCs w:val="30"/>
        </w:rPr>
        <w:t>存省注协</w:t>
      </w:r>
      <w:proofErr w:type="gramEnd"/>
      <w:r>
        <w:rPr>
          <w:rFonts w:ascii="宋体" w:eastAsia="宋体" w:hAnsi="宋体" w:cs="宋体"/>
          <w:sz w:val="30"/>
          <w:szCs w:val="30"/>
        </w:rPr>
        <w:t>备查。</w:t>
      </w:r>
    </w:p>
    <w:p w:rsidR="00E5611A" w:rsidRDefault="00E5611A" w:rsidP="00E5611A">
      <w:pPr>
        <w:sectPr w:rsidR="00E5611A">
          <w:pgSz w:w="9240" w:h="13693"/>
          <w:pgMar w:top="86" w:right="198" w:bottom="0" w:left="200" w:header="0" w:footer="0" w:gutter="0"/>
          <w:cols w:space="720" w:equalWidth="0">
            <w:col w:w="8840"/>
          </w:cols>
        </w:sectPr>
      </w:pP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17" w:lineRule="exact"/>
        <w:rPr>
          <w:sz w:val="20"/>
          <w:szCs w:val="20"/>
        </w:rPr>
      </w:pPr>
    </w:p>
    <w:p w:rsidR="00E5611A" w:rsidRDefault="00E5611A" w:rsidP="00E5611A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— 38 —</w:t>
      </w:r>
    </w:p>
    <w:p w:rsidR="00E5611A" w:rsidRDefault="00E5611A" w:rsidP="00E5611A">
      <w:pPr>
        <w:sectPr w:rsidR="00E5611A">
          <w:type w:val="continuous"/>
          <w:pgSz w:w="9240" w:h="13693"/>
          <w:pgMar w:top="86" w:right="198" w:bottom="0" w:left="200" w:header="0" w:footer="0" w:gutter="0"/>
          <w:cols w:space="720" w:equalWidth="0">
            <w:col w:w="8840"/>
          </w:cols>
        </w:sectPr>
      </w:pPr>
    </w:p>
    <w:p w:rsidR="00E5611A" w:rsidRDefault="00E5611A" w:rsidP="00E5611A">
      <w:pPr>
        <w:spacing w:line="343" w:lineRule="exact"/>
        <w:ind w:right="20"/>
        <w:jc w:val="center"/>
        <w:rPr>
          <w:sz w:val="20"/>
          <w:szCs w:val="20"/>
        </w:rPr>
      </w:pPr>
      <w:bookmarkStart w:id="1" w:name="page39"/>
      <w:bookmarkEnd w:id="1"/>
      <w:r>
        <w:rPr>
          <w:rFonts w:ascii="宋体" w:eastAsia="宋体" w:hAnsi="宋体" w:cs="宋体"/>
          <w:sz w:val="30"/>
          <w:szCs w:val="30"/>
        </w:rPr>
        <w:lastRenderedPageBreak/>
        <w:t>第五章 工作程序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38" w:lineRule="exact"/>
        <w:rPr>
          <w:sz w:val="20"/>
          <w:szCs w:val="20"/>
        </w:rPr>
      </w:pPr>
    </w:p>
    <w:p w:rsidR="00E5611A" w:rsidRDefault="00E5611A" w:rsidP="00E5611A">
      <w:pPr>
        <w:spacing w:line="526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第十三条 委员会实行例会制度。每年召开一次全体委员会议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必要时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可召开临时会议。</w:t>
      </w:r>
    </w:p>
    <w:p w:rsidR="00E5611A" w:rsidRDefault="00E5611A" w:rsidP="00E5611A">
      <w:pPr>
        <w:spacing w:line="232" w:lineRule="exact"/>
        <w:rPr>
          <w:sz w:val="20"/>
          <w:szCs w:val="20"/>
        </w:rPr>
      </w:pPr>
    </w:p>
    <w:p w:rsidR="00E5611A" w:rsidRDefault="00E5611A" w:rsidP="00E5611A">
      <w:pPr>
        <w:spacing w:line="543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第十四条 </w:t>
      </w:r>
      <w:proofErr w:type="gramStart"/>
      <w:r>
        <w:rPr>
          <w:rFonts w:ascii="宋体" w:eastAsia="宋体" w:hAnsi="宋体" w:cs="宋体"/>
          <w:sz w:val="30"/>
          <w:szCs w:val="30"/>
        </w:rPr>
        <w:t>省注协</w:t>
      </w:r>
      <w:proofErr w:type="gramEnd"/>
      <w:r>
        <w:rPr>
          <w:rFonts w:ascii="宋体" w:eastAsia="宋体" w:hAnsi="宋体" w:cs="宋体"/>
          <w:sz w:val="30"/>
          <w:szCs w:val="30"/>
        </w:rPr>
        <w:t>秘书处收到会计师事务所及注册会计师的申诉后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应提前</w:t>
      </w:r>
      <w:r>
        <w:rPr>
          <w:rFonts w:ascii="Arial" w:eastAsia="Arial" w:hAnsi="Arial" w:cs="Arial"/>
          <w:sz w:val="30"/>
          <w:szCs w:val="30"/>
        </w:rPr>
        <w:t>5</w:t>
      </w:r>
      <w:r>
        <w:rPr>
          <w:rFonts w:ascii="宋体" w:eastAsia="宋体" w:hAnsi="宋体" w:cs="宋体"/>
          <w:sz w:val="30"/>
          <w:szCs w:val="30"/>
        </w:rPr>
        <w:t>个工作日通知委员会各位委员。</w:t>
      </w:r>
    </w:p>
    <w:p w:rsidR="00E5611A" w:rsidRDefault="00E5611A" w:rsidP="00E5611A">
      <w:pPr>
        <w:spacing w:line="2" w:lineRule="exact"/>
        <w:rPr>
          <w:sz w:val="20"/>
          <w:szCs w:val="20"/>
        </w:rPr>
      </w:pPr>
    </w:p>
    <w:p w:rsidR="00E5611A" w:rsidRDefault="00E5611A" w:rsidP="00E5611A">
      <w:pPr>
        <w:spacing w:line="526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第十五条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召开申诉委员会会议时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惩戒委员会的代表可列席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说明惩戒委员会决定的理由。</w:t>
      </w:r>
    </w:p>
    <w:p w:rsidR="00E5611A" w:rsidRDefault="00E5611A" w:rsidP="00E5611A">
      <w:pPr>
        <w:spacing w:line="232" w:lineRule="exact"/>
        <w:rPr>
          <w:sz w:val="20"/>
          <w:szCs w:val="20"/>
        </w:rPr>
      </w:pPr>
    </w:p>
    <w:p w:rsidR="00E5611A" w:rsidRDefault="00E5611A" w:rsidP="00E5611A">
      <w:pPr>
        <w:spacing w:line="516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第十六条 </w:t>
      </w:r>
      <w:proofErr w:type="gramStart"/>
      <w:r>
        <w:rPr>
          <w:rFonts w:ascii="宋体" w:eastAsia="宋体" w:hAnsi="宋体" w:cs="宋体"/>
          <w:sz w:val="30"/>
          <w:szCs w:val="30"/>
        </w:rPr>
        <w:t>接到省注协</w:t>
      </w:r>
      <w:proofErr w:type="gramEnd"/>
      <w:r>
        <w:rPr>
          <w:rFonts w:ascii="宋体" w:eastAsia="宋体" w:hAnsi="宋体" w:cs="宋体"/>
          <w:sz w:val="30"/>
          <w:szCs w:val="30"/>
        </w:rPr>
        <w:t>秘书处提交的会计师事务所及注册会计师的申诉材料后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由主任委员召集会议</w:t>
      </w:r>
      <w:r>
        <w:rPr>
          <w:rFonts w:ascii="Arial" w:eastAsia="Arial" w:hAnsi="Arial" w:cs="Arial"/>
          <w:sz w:val="30"/>
          <w:szCs w:val="30"/>
        </w:rPr>
        <w:t>,</w:t>
      </w:r>
      <w:proofErr w:type="gramStart"/>
      <w:r>
        <w:rPr>
          <w:rFonts w:ascii="宋体" w:eastAsia="宋体" w:hAnsi="宋体" w:cs="宋体"/>
          <w:sz w:val="30"/>
          <w:szCs w:val="30"/>
        </w:rPr>
        <w:t>作出</w:t>
      </w:r>
      <w:proofErr w:type="gramEnd"/>
      <w:r>
        <w:rPr>
          <w:rFonts w:ascii="宋体" w:eastAsia="宋体" w:hAnsi="宋体" w:cs="宋体"/>
          <w:sz w:val="30"/>
          <w:szCs w:val="30"/>
        </w:rPr>
        <w:t>客观、公正的处理意见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并形成决议。</w:t>
      </w:r>
    </w:p>
    <w:p w:rsidR="00E5611A" w:rsidRDefault="00E5611A" w:rsidP="00E5611A">
      <w:pPr>
        <w:spacing w:line="232" w:lineRule="exact"/>
        <w:rPr>
          <w:sz w:val="20"/>
          <w:szCs w:val="20"/>
        </w:rPr>
      </w:pPr>
    </w:p>
    <w:p w:rsidR="00E5611A" w:rsidRDefault="00E5611A" w:rsidP="00E5611A">
      <w:pPr>
        <w:spacing w:line="478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第十七条 委员会对会计师事务所及注册会计师申诉事项进行研讨时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应做出详细记录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并建立申诉处理档案。</w:t>
      </w:r>
    </w:p>
    <w:p w:rsidR="00E5611A" w:rsidRDefault="00E5611A" w:rsidP="00E5611A">
      <w:pPr>
        <w:spacing w:line="231" w:lineRule="exact"/>
        <w:rPr>
          <w:sz w:val="20"/>
          <w:szCs w:val="20"/>
        </w:rPr>
      </w:pPr>
    </w:p>
    <w:p w:rsidR="00E5611A" w:rsidRDefault="00E5611A" w:rsidP="00E5611A">
      <w:pPr>
        <w:spacing w:line="476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第十八条 委员会按相关规定与程序</w:t>
      </w:r>
      <w:proofErr w:type="gramStart"/>
      <w:r>
        <w:rPr>
          <w:rFonts w:ascii="宋体" w:eastAsia="宋体" w:hAnsi="宋体" w:cs="宋体"/>
          <w:sz w:val="30"/>
          <w:szCs w:val="30"/>
        </w:rPr>
        <w:t>作出</w:t>
      </w:r>
      <w:proofErr w:type="gramEnd"/>
      <w:r>
        <w:rPr>
          <w:rFonts w:ascii="宋体" w:eastAsia="宋体" w:hAnsi="宋体" w:cs="宋体"/>
          <w:sz w:val="30"/>
          <w:szCs w:val="30"/>
        </w:rPr>
        <w:t>的申诉处理决定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应当列明事实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制作申诉审议决定书。</w:t>
      </w:r>
    </w:p>
    <w:p w:rsidR="00E5611A" w:rsidRDefault="00E5611A" w:rsidP="00E5611A">
      <w:pPr>
        <w:spacing w:line="234" w:lineRule="exact"/>
        <w:rPr>
          <w:sz w:val="20"/>
          <w:szCs w:val="20"/>
        </w:rPr>
      </w:pPr>
    </w:p>
    <w:p w:rsidR="00E5611A" w:rsidRDefault="00E5611A" w:rsidP="00E5611A">
      <w:pPr>
        <w:spacing w:line="620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第十九条 委员会会议一般应当以召开现场会议方式为主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也可以采取远程通讯或信函等方式召开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会议须有三分之二以上委员到会才能召开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委员会决议须经全体委员过半数表决通过方可生效。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11" w:lineRule="exact"/>
        <w:rPr>
          <w:sz w:val="20"/>
          <w:szCs w:val="20"/>
        </w:rPr>
      </w:pPr>
    </w:p>
    <w:p w:rsidR="00E5611A" w:rsidRDefault="00E5611A" w:rsidP="00E5611A">
      <w:pPr>
        <w:spacing w:line="547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第二十条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惩戒委员会对申诉审议决定书有异议的</w:t>
      </w:r>
      <w:r>
        <w:rPr>
          <w:rFonts w:ascii="Arial" w:eastAsia="Arial" w:hAnsi="Arial" w:cs="Arial"/>
          <w:sz w:val="30"/>
          <w:szCs w:val="30"/>
        </w:rPr>
        <w:t>,</w:t>
      </w:r>
      <w:proofErr w:type="gramStart"/>
      <w:r>
        <w:rPr>
          <w:rFonts w:ascii="宋体" w:eastAsia="宋体" w:hAnsi="宋体" w:cs="宋体"/>
          <w:sz w:val="30"/>
          <w:szCs w:val="30"/>
        </w:rPr>
        <w:t>由省注协</w:t>
      </w:r>
      <w:proofErr w:type="gramEnd"/>
      <w:r>
        <w:rPr>
          <w:rFonts w:ascii="宋体" w:eastAsia="宋体" w:hAnsi="宋体" w:cs="宋体"/>
          <w:sz w:val="30"/>
          <w:szCs w:val="30"/>
        </w:rPr>
        <w:t>秘书处提交理事会或常务理事会裁定。理事会</w:t>
      </w:r>
      <w:proofErr w:type="gramStart"/>
      <w:r>
        <w:rPr>
          <w:rFonts w:ascii="宋体" w:eastAsia="宋体" w:hAnsi="宋体" w:cs="宋体"/>
          <w:sz w:val="30"/>
          <w:szCs w:val="30"/>
        </w:rPr>
        <w:t>作出</w:t>
      </w:r>
      <w:proofErr w:type="gramEnd"/>
      <w:r>
        <w:rPr>
          <w:rFonts w:ascii="宋体" w:eastAsia="宋体" w:hAnsi="宋体" w:cs="宋体"/>
          <w:sz w:val="30"/>
          <w:szCs w:val="30"/>
        </w:rPr>
        <w:t>的最终决定</w:t>
      </w:r>
      <w:r>
        <w:rPr>
          <w:rFonts w:ascii="Arial" w:eastAsia="Arial" w:hAnsi="Arial" w:cs="Arial"/>
          <w:sz w:val="30"/>
          <w:szCs w:val="30"/>
        </w:rPr>
        <w:t>,</w:t>
      </w:r>
      <w:proofErr w:type="gramStart"/>
      <w:r>
        <w:rPr>
          <w:rFonts w:ascii="宋体" w:eastAsia="宋体" w:hAnsi="宋体" w:cs="宋体"/>
          <w:sz w:val="30"/>
          <w:szCs w:val="30"/>
        </w:rPr>
        <w:t>由省注协</w:t>
      </w:r>
      <w:proofErr w:type="gramEnd"/>
      <w:r>
        <w:rPr>
          <w:rFonts w:ascii="宋体" w:eastAsia="宋体" w:hAnsi="宋体" w:cs="宋体"/>
          <w:sz w:val="30"/>
          <w:szCs w:val="30"/>
        </w:rPr>
        <w:t>秘书处以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河北省注册会计师协会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的名义行文</w:t>
      </w:r>
    </w:p>
    <w:p w:rsidR="00E5611A" w:rsidRDefault="00E5611A" w:rsidP="00E5611A">
      <w:pPr>
        <w:spacing w:line="121" w:lineRule="exact"/>
        <w:rPr>
          <w:sz w:val="20"/>
          <w:szCs w:val="20"/>
        </w:rPr>
      </w:pPr>
    </w:p>
    <w:p w:rsidR="00E5611A" w:rsidRDefault="00E5611A" w:rsidP="00E5611A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— 39 —</w:t>
      </w:r>
    </w:p>
    <w:p w:rsidR="00E5611A" w:rsidRDefault="00E5611A" w:rsidP="00E5611A">
      <w:pPr>
        <w:sectPr w:rsidR="00E5611A">
          <w:pgSz w:w="9240" w:h="13693"/>
          <w:pgMar w:top="479" w:right="198" w:bottom="0" w:left="200" w:header="0" w:footer="0" w:gutter="0"/>
          <w:cols w:space="720" w:equalWidth="0">
            <w:col w:w="8840"/>
          </w:cols>
        </w:sectPr>
      </w:pPr>
    </w:p>
    <w:p w:rsidR="00E5611A" w:rsidRDefault="00E5611A" w:rsidP="00E5611A">
      <w:pPr>
        <w:spacing w:line="343" w:lineRule="exact"/>
        <w:rPr>
          <w:sz w:val="20"/>
          <w:szCs w:val="20"/>
        </w:rPr>
      </w:pPr>
      <w:bookmarkStart w:id="2" w:name="page40"/>
      <w:bookmarkEnd w:id="2"/>
      <w:r>
        <w:rPr>
          <w:rFonts w:ascii="宋体" w:eastAsia="宋体" w:hAnsi="宋体" w:cs="宋体"/>
          <w:sz w:val="30"/>
          <w:szCs w:val="30"/>
        </w:rPr>
        <w:lastRenderedPageBreak/>
        <w:t>公布。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36" w:lineRule="exact"/>
        <w:rPr>
          <w:sz w:val="20"/>
          <w:szCs w:val="20"/>
        </w:rPr>
      </w:pPr>
    </w:p>
    <w:p w:rsidR="00E5611A" w:rsidRDefault="00E5611A" w:rsidP="00E5611A">
      <w:pPr>
        <w:spacing w:line="343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第六章 工作纪律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38" w:lineRule="exact"/>
        <w:rPr>
          <w:sz w:val="20"/>
          <w:szCs w:val="20"/>
        </w:rPr>
      </w:pPr>
    </w:p>
    <w:p w:rsidR="00E5611A" w:rsidRDefault="00E5611A" w:rsidP="00E5611A">
      <w:pPr>
        <w:spacing w:line="524" w:lineRule="exact"/>
        <w:ind w:firstLine="646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第二十一条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委员会委员应廉洁自律、勤勉尽责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以勤奋敬业精神树立行业权威和良好的形象。</w:t>
      </w:r>
    </w:p>
    <w:p w:rsidR="00E5611A" w:rsidRDefault="00E5611A" w:rsidP="00E5611A">
      <w:pPr>
        <w:spacing w:line="125" w:lineRule="exact"/>
        <w:rPr>
          <w:sz w:val="20"/>
          <w:szCs w:val="20"/>
        </w:rPr>
      </w:pPr>
    </w:p>
    <w:p w:rsidR="00E5611A" w:rsidRDefault="00E5611A" w:rsidP="00E5611A">
      <w:pPr>
        <w:spacing w:line="544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第二十二条 委员会委员实行回避制度。当委员会委员或委员所在的机构涉及申诉行为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需由委员会调查处理时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该委员应予以回避。参与调查的委员不得接受当事人的礼品和宴请。</w:t>
      </w:r>
    </w:p>
    <w:p w:rsidR="00E5611A" w:rsidRDefault="00E5611A" w:rsidP="00E5611A">
      <w:pPr>
        <w:spacing w:line="127" w:lineRule="exact"/>
        <w:rPr>
          <w:sz w:val="20"/>
          <w:szCs w:val="20"/>
        </w:rPr>
      </w:pPr>
    </w:p>
    <w:p w:rsidR="00E5611A" w:rsidRDefault="00E5611A" w:rsidP="00E5611A">
      <w:pPr>
        <w:spacing w:line="544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第二十三条 委员会建立保密制度。委员会委员应履行保密义务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未经委员会形成决议或不适宜公开披露的事项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应予保密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不得对外泄露。</w:t>
      </w:r>
    </w:p>
    <w:p w:rsidR="00E5611A" w:rsidRDefault="00E5611A" w:rsidP="00E5611A">
      <w:pPr>
        <w:spacing w:line="226" w:lineRule="exact"/>
        <w:rPr>
          <w:sz w:val="20"/>
          <w:szCs w:val="20"/>
        </w:rPr>
      </w:pPr>
    </w:p>
    <w:p w:rsidR="00E5611A" w:rsidRDefault="00E5611A" w:rsidP="00E5611A">
      <w:pPr>
        <w:spacing w:line="511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第二十四条 委员参加例会并为委员会工作是委员的义务和职责。委员无故连续两次不参加例会或不能按时完成委员会交办的任务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视为自动放弃委员资格。</w:t>
      </w:r>
    </w:p>
    <w:p w:rsidR="00E5611A" w:rsidRDefault="00E5611A" w:rsidP="00E5611A">
      <w:pPr>
        <w:spacing w:line="225" w:lineRule="exact"/>
        <w:rPr>
          <w:sz w:val="20"/>
          <w:szCs w:val="20"/>
        </w:rPr>
      </w:pPr>
    </w:p>
    <w:p w:rsidR="00E5611A" w:rsidRDefault="00E5611A" w:rsidP="00E5611A">
      <w:pPr>
        <w:spacing w:line="474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第二十五条 委员会应当向理事会报告年度工作总结和下年度工作计划。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318" w:lineRule="exact"/>
        <w:rPr>
          <w:sz w:val="20"/>
          <w:szCs w:val="20"/>
        </w:rPr>
      </w:pPr>
    </w:p>
    <w:p w:rsidR="00E5611A" w:rsidRDefault="00E5611A" w:rsidP="00E5611A">
      <w:pPr>
        <w:tabs>
          <w:tab w:val="left" w:pos="640"/>
        </w:tabs>
        <w:spacing w:line="343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第七章 附</w:t>
      </w:r>
      <w:r>
        <w:rPr>
          <w:rFonts w:ascii="宋体" w:eastAsia="宋体" w:hAnsi="宋体" w:cs="宋体"/>
          <w:sz w:val="30"/>
          <w:szCs w:val="30"/>
        </w:rPr>
        <w:tab/>
        <w:t>则</w:t>
      </w: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5611A" w:rsidRDefault="00E5611A" w:rsidP="00E5611A">
      <w:pPr>
        <w:spacing w:line="238" w:lineRule="exact"/>
        <w:rPr>
          <w:sz w:val="20"/>
          <w:szCs w:val="20"/>
        </w:rPr>
      </w:pPr>
    </w:p>
    <w:p w:rsidR="00E5611A" w:rsidRDefault="00E5611A" w:rsidP="00E5611A">
      <w:pPr>
        <w:spacing w:line="524" w:lineRule="exact"/>
        <w:ind w:firstLine="648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第二十六条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本工作规程</w:t>
      </w:r>
      <w:proofErr w:type="gramStart"/>
      <w:r>
        <w:rPr>
          <w:rFonts w:ascii="宋体" w:eastAsia="宋体" w:hAnsi="宋体" w:cs="宋体"/>
          <w:sz w:val="30"/>
          <w:szCs w:val="30"/>
        </w:rPr>
        <w:t>经省注协</w:t>
      </w:r>
      <w:proofErr w:type="gramEnd"/>
      <w:r>
        <w:rPr>
          <w:rFonts w:ascii="宋体" w:eastAsia="宋体" w:hAnsi="宋体" w:cs="宋体"/>
          <w:sz w:val="30"/>
          <w:szCs w:val="30"/>
        </w:rPr>
        <w:t>理事会审议通过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宋体" w:eastAsia="宋体" w:hAnsi="宋体" w:cs="宋体"/>
          <w:sz w:val="30"/>
          <w:szCs w:val="30"/>
        </w:rPr>
        <w:t>自印发之日起执行。</w:t>
      </w:r>
    </w:p>
    <w:p w:rsidR="00E5611A" w:rsidRDefault="00E5611A" w:rsidP="00E5611A">
      <w:pPr>
        <w:spacing w:line="125" w:lineRule="exact"/>
        <w:rPr>
          <w:sz w:val="20"/>
          <w:szCs w:val="20"/>
        </w:rPr>
      </w:pPr>
    </w:p>
    <w:p w:rsidR="00E5611A" w:rsidRDefault="00E5611A" w:rsidP="00E5611A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第二十七条 本工作规程</w:t>
      </w:r>
      <w:proofErr w:type="gramStart"/>
      <w:r>
        <w:rPr>
          <w:rFonts w:ascii="宋体" w:eastAsia="宋体" w:hAnsi="宋体" w:cs="宋体"/>
          <w:sz w:val="30"/>
          <w:szCs w:val="30"/>
        </w:rPr>
        <w:t>由省注协</w:t>
      </w:r>
      <w:proofErr w:type="gramEnd"/>
      <w:r>
        <w:rPr>
          <w:rFonts w:ascii="宋体" w:eastAsia="宋体" w:hAnsi="宋体" w:cs="宋体"/>
          <w:sz w:val="30"/>
          <w:szCs w:val="30"/>
        </w:rPr>
        <w:t>秘书处负责解释。</w:t>
      </w:r>
    </w:p>
    <w:p w:rsidR="00E5611A" w:rsidRDefault="00E5611A" w:rsidP="00E5611A">
      <w:pPr>
        <w:sectPr w:rsidR="00E5611A">
          <w:pgSz w:w="9240" w:h="13693"/>
          <w:pgMar w:top="86" w:right="198" w:bottom="0" w:left="200" w:header="0" w:footer="0" w:gutter="0"/>
          <w:cols w:space="720" w:equalWidth="0">
            <w:col w:w="8840"/>
          </w:cols>
        </w:sectPr>
      </w:pPr>
    </w:p>
    <w:p w:rsidR="00E5611A" w:rsidRDefault="00E5611A" w:rsidP="00E5611A">
      <w:pPr>
        <w:spacing w:line="200" w:lineRule="exact"/>
        <w:rPr>
          <w:sz w:val="20"/>
          <w:szCs w:val="20"/>
        </w:rPr>
      </w:pPr>
    </w:p>
    <w:p w:rsidR="00ED64E7" w:rsidRPr="00E5611A" w:rsidRDefault="00ED64E7">
      <w:bookmarkStart w:id="3" w:name="_GoBack"/>
      <w:bookmarkEnd w:id="3"/>
    </w:p>
    <w:sectPr w:rsidR="00ED64E7" w:rsidRPr="00E56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1A"/>
    <w:rsid w:val="00E5611A"/>
    <w:rsid w:val="00E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4A130-FDAA-405F-B5A8-7B07F58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1A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Tony</dc:creator>
  <cp:keywords/>
  <dc:description/>
  <cp:lastModifiedBy>Li Tony</cp:lastModifiedBy>
  <cp:revision>1</cp:revision>
  <dcterms:created xsi:type="dcterms:W3CDTF">2020-07-27T03:13:00Z</dcterms:created>
  <dcterms:modified xsi:type="dcterms:W3CDTF">2020-07-27T03:13:00Z</dcterms:modified>
</cp:coreProperties>
</file>