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C7" w:rsidRDefault="00401AC7" w:rsidP="00401AC7">
      <w:pPr>
        <w:spacing w:line="364" w:lineRule="exact"/>
        <w:rPr>
          <w:sz w:val="20"/>
          <w:szCs w:val="20"/>
        </w:rPr>
      </w:pPr>
      <w:r>
        <w:rPr>
          <w:rFonts w:ascii="宋体" w:eastAsia="宋体" w:hAnsi="宋体" w:cs="宋体"/>
          <w:sz w:val="30"/>
          <w:szCs w:val="30"/>
        </w:rPr>
        <w:t>附件</w:t>
      </w:r>
      <w:r>
        <w:rPr>
          <w:rFonts w:ascii="Arial" w:eastAsia="Arial" w:hAnsi="Arial" w:cs="Arial"/>
          <w:sz w:val="30"/>
          <w:szCs w:val="30"/>
        </w:rPr>
        <w:t>11</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391" w:lineRule="exact"/>
        <w:rPr>
          <w:sz w:val="20"/>
          <w:szCs w:val="20"/>
        </w:rPr>
      </w:pPr>
    </w:p>
    <w:p w:rsidR="00401AC7" w:rsidRDefault="00401AC7" w:rsidP="00401AC7">
      <w:pPr>
        <w:spacing w:line="388" w:lineRule="exact"/>
        <w:ind w:right="20"/>
        <w:jc w:val="center"/>
        <w:rPr>
          <w:sz w:val="20"/>
          <w:szCs w:val="20"/>
        </w:rPr>
      </w:pPr>
      <w:r>
        <w:rPr>
          <w:rFonts w:ascii="宋体" w:eastAsia="宋体" w:hAnsi="宋体" w:cs="宋体"/>
          <w:sz w:val="34"/>
          <w:szCs w:val="34"/>
        </w:rPr>
        <w:t>河北省注册会计师协会</w:t>
      </w:r>
    </w:p>
    <w:p w:rsidR="00401AC7" w:rsidRDefault="00401AC7" w:rsidP="00401AC7">
      <w:pPr>
        <w:spacing w:line="245" w:lineRule="exact"/>
        <w:rPr>
          <w:sz w:val="20"/>
          <w:szCs w:val="20"/>
        </w:rPr>
      </w:pPr>
    </w:p>
    <w:p w:rsidR="00401AC7" w:rsidRDefault="00401AC7" w:rsidP="00401AC7">
      <w:pPr>
        <w:spacing w:line="388" w:lineRule="exact"/>
        <w:ind w:right="20"/>
        <w:jc w:val="center"/>
        <w:rPr>
          <w:sz w:val="20"/>
          <w:szCs w:val="20"/>
        </w:rPr>
      </w:pPr>
      <w:r>
        <w:rPr>
          <w:rFonts w:ascii="宋体" w:eastAsia="宋体" w:hAnsi="宋体" w:cs="宋体"/>
          <w:sz w:val="34"/>
          <w:szCs w:val="34"/>
        </w:rPr>
        <w:t>法律援助与权益保护委员会工作规程</w:t>
      </w:r>
    </w:p>
    <w:p w:rsidR="00401AC7" w:rsidRDefault="00401AC7" w:rsidP="00401AC7">
      <w:pPr>
        <w:spacing w:line="200" w:lineRule="exact"/>
        <w:rPr>
          <w:sz w:val="20"/>
          <w:szCs w:val="20"/>
        </w:rPr>
      </w:pPr>
    </w:p>
    <w:p w:rsidR="00401AC7" w:rsidRDefault="00401AC7" w:rsidP="00401AC7">
      <w:pPr>
        <w:spacing w:line="343" w:lineRule="exact"/>
        <w:rPr>
          <w:sz w:val="20"/>
          <w:szCs w:val="20"/>
        </w:rPr>
      </w:pPr>
    </w:p>
    <w:p w:rsidR="00401AC7" w:rsidRDefault="00401AC7" w:rsidP="00401AC7">
      <w:pPr>
        <w:tabs>
          <w:tab w:val="left" w:pos="640"/>
        </w:tabs>
        <w:spacing w:line="343" w:lineRule="exact"/>
        <w:jc w:val="center"/>
        <w:rPr>
          <w:sz w:val="20"/>
          <w:szCs w:val="20"/>
        </w:rPr>
      </w:pPr>
      <w:r>
        <w:rPr>
          <w:rFonts w:ascii="宋体" w:eastAsia="宋体" w:hAnsi="宋体" w:cs="宋体"/>
          <w:sz w:val="30"/>
          <w:szCs w:val="30"/>
        </w:rPr>
        <w:t>第一章 总</w:t>
      </w:r>
      <w:r>
        <w:rPr>
          <w:rFonts w:ascii="宋体" w:eastAsia="宋体" w:hAnsi="宋体" w:cs="宋体"/>
          <w:sz w:val="30"/>
          <w:szCs w:val="30"/>
        </w:rPr>
        <w:tab/>
        <w:t>则</w:t>
      </w:r>
    </w:p>
    <w:p w:rsidR="00401AC7" w:rsidRDefault="00401AC7" w:rsidP="00401AC7">
      <w:pPr>
        <w:spacing w:line="200" w:lineRule="exact"/>
        <w:rPr>
          <w:sz w:val="20"/>
          <w:szCs w:val="20"/>
        </w:rPr>
      </w:pPr>
    </w:p>
    <w:p w:rsidR="00401AC7" w:rsidRDefault="00401AC7" w:rsidP="00401AC7">
      <w:pPr>
        <w:spacing w:line="337" w:lineRule="exact"/>
        <w:rPr>
          <w:sz w:val="20"/>
          <w:szCs w:val="20"/>
        </w:rPr>
      </w:pPr>
    </w:p>
    <w:p w:rsidR="00401AC7" w:rsidRDefault="00401AC7" w:rsidP="00401AC7">
      <w:pPr>
        <w:spacing w:line="611" w:lineRule="exact"/>
        <w:ind w:firstLine="648"/>
        <w:jc w:val="both"/>
        <w:rPr>
          <w:sz w:val="20"/>
          <w:szCs w:val="20"/>
        </w:rPr>
      </w:pPr>
      <w:r>
        <w:rPr>
          <w:rFonts w:ascii="宋体" w:eastAsia="宋体" w:hAnsi="宋体" w:cs="宋体"/>
          <w:sz w:val="30"/>
          <w:szCs w:val="30"/>
        </w:rPr>
        <w:t>第一条 为了加强对注册会计师执业过程中涉及法律问题的研究指导</w:t>
      </w:r>
      <w:r>
        <w:rPr>
          <w:rFonts w:ascii="Arial" w:eastAsia="Arial" w:hAnsi="Arial" w:cs="Arial"/>
          <w:sz w:val="30"/>
          <w:szCs w:val="30"/>
        </w:rPr>
        <w:t>,</w:t>
      </w:r>
      <w:r>
        <w:rPr>
          <w:rFonts w:ascii="宋体" w:eastAsia="宋体" w:hAnsi="宋体" w:cs="宋体"/>
          <w:sz w:val="30"/>
          <w:szCs w:val="30"/>
        </w:rPr>
        <w:t>维护注册会计师合法权益</w:t>
      </w:r>
      <w:r>
        <w:rPr>
          <w:rFonts w:ascii="Arial" w:eastAsia="Arial" w:hAnsi="Arial" w:cs="Arial"/>
          <w:sz w:val="30"/>
          <w:szCs w:val="30"/>
        </w:rPr>
        <w:t>,</w:t>
      </w:r>
      <w:r>
        <w:rPr>
          <w:rFonts w:ascii="宋体" w:eastAsia="宋体" w:hAnsi="宋体" w:cs="宋体"/>
          <w:sz w:val="30"/>
          <w:szCs w:val="30"/>
        </w:rPr>
        <w:t>根据《中华人民共和国注册会计师法》和《河北省注册会计师协会章程》的有关规定</w:t>
      </w:r>
      <w:r>
        <w:rPr>
          <w:rFonts w:ascii="Arial" w:eastAsia="Arial" w:hAnsi="Arial" w:cs="Arial"/>
          <w:sz w:val="30"/>
          <w:szCs w:val="30"/>
        </w:rPr>
        <w:t>,</w:t>
      </w:r>
      <w:r>
        <w:rPr>
          <w:rFonts w:ascii="宋体" w:eastAsia="宋体" w:hAnsi="宋体" w:cs="宋体"/>
          <w:sz w:val="30"/>
          <w:szCs w:val="30"/>
        </w:rPr>
        <w:t>成立河北省注册会计师协会法律援助与权益保护委员会</w:t>
      </w:r>
      <w:r>
        <w:rPr>
          <w:rFonts w:ascii="Arial" w:eastAsia="Arial" w:hAnsi="Arial" w:cs="Arial"/>
          <w:sz w:val="30"/>
          <w:szCs w:val="30"/>
        </w:rPr>
        <w:t>,</w:t>
      </w:r>
      <w:r>
        <w:rPr>
          <w:rFonts w:ascii="宋体" w:eastAsia="宋体" w:hAnsi="宋体" w:cs="宋体"/>
          <w:sz w:val="30"/>
          <w:szCs w:val="30"/>
        </w:rPr>
        <w:t>并制定本规程。</w:t>
      </w:r>
    </w:p>
    <w:p w:rsidR="00401AC7" w:rsidRDefault="00401AC7" w:rsidP="00401AC7">
      <w:pPr>
        <w:spacing w:line="200" w:lineRule="exact"/>
        <w:rPr>
          <w:sz w:val="20"/>
          <w:szCs w:val="20"/>
        </w:rPr>
      </w:pPr>
    </w:p>
    <w:p w:rsidR="00401AC7" w:rsidRDefault="00401AC7" w:rsidP="00401AC7">
      <w:pPr>
        <w:spacing w:line="339" w:lineRule="exact"/>
        <w:rPr>
          <w:sz w:val="20"/>
          <w:szCs w:val="20"/>
        </w:rPr>
      </w:pPr>
    </w:p>
    <w:p w:rsidR="00401AC7" w:rsidRDefault="00401AC7" w:rsidP="00401AC7">
      <w:pPr>
        <w:spacing w:line="538" w:lineRule="exact"/>
        <w:ind w:firstLine="648"/>
        <w:jc w:val="both"/>
        <w:rPr>
          <w:sz w:val="20"/>
          <w:szCs w:val="20"/>
        </w:rPr>
      </w:pPr>
      <w:r>
        <w:rPr>
          <w:rFonts w:ascii="宋体" w:eastAsia="宋体" w:hAnsi="宋体" w:cs="宋体"/>
          <w:sz w:val="30"/>
          <w:szCs w:val="30"/>
        </w:rPr>
        <w:t>第二条 法律援助与权益保护委员会河北省注册会计师协会</w:t>
      </w:r>
      <w:r>
        <w:rPr>
          <w:rFonts w:ascii="Arial" w:eastAsia="Arial" w:hAnsi="Arial" w:cs="Arial"/>
          <w:sz w:val="30"/>
          <w:szCs w:val="30"/>
        </w:rPr>
        <w:t>(</w:t>
      </w:r>
      <w:r>
        <w:rPr>
          <w:rFonts w:ascii="宋体" w:eastAsia="宋体" w:hAnsi="宋体" w:cs="宋体"/>
          <w:sz w:val="30"/>
          <w:szCs w:val="30"/>
        </w:rPr>
        <w:t>以下简称河北注协</w:t>
      </w:r>
      <w:r>
        <w:rPr>
          <w:rFonts w:ascii="Arial" w:eastAsia="Arial" w:hAnsi="Arial" w:cs="Arial"/>
          <w:sz w:val="30"/>
          <w:szCs w:val="30"/>
        </w:rPr>
        <w:t>)</w:t>
      </w:r>
      <w:r>
        <w:rPr>
          <w:rFonts w:ascii="宋体" w:eastAsia="宋体" w:hAnsi="宋体" w:cs="宋体"/>
          <w:sz w:val="30"/>
          <w:szCs w:val="30"/>
        </w:rPr>
        <w:t>理事会下设的专门工作机构</w:t>
      </w:r>
      <w:r>
        <w:rPr>
          <w:rFonts w:ascii="Arial" w:eastAsia="Arial" w:hAnsi="Arial" w:cs="Arial"/>
          <w:sz w:val="30"/>
          <w:szCs w:val="30"/>
        </w:rPr>
        <w:t>,</w:t>
      </w:r>
      <w:r>
        <w:rPr>
          <w:rFonts w:ascii="宋体" w:eastAsia="宋体" w:hAnsi="宋体" w:cs="宋体"/>
          <w:sz w:val="30"/>
          <w:szCs w:val="30"/>
        </w:rPr>
        <w:t>对理事会负责。河北注协秘书处</w:t>
      </w:r>
      <w:r>
        <w:rPr>
          <w:rFonts w:ascii="Arial" w:eastAsia="Arial" w:hAnsi="Arial" w:cs="Arial"/>
          <w:sz w:val="30"/>
          <w:szCs w:val="30"/>
        </w:rPr>
        <w:t>(</w:t>
      </w:r>
      <w:r>
        <w:rPr>
          <w:rFonts w:ascii="宋体" w:eastAsia="宋体" w:hAnsi="宋体" w:cs="宋体"/>
          <w:sz w:val="30"/>
          <w:szCs w:val="30"/>
        </w:rPr>
        <w:t>以下简称秘书处</w:t>
      </w:r>
      <w:r>
        <w:rPr>
          <w:rFonts w:ascii="Arial" w:eastAsia="Arial" w:hAnsi="Arial" w:cs="Arial"/>
          <w:sz w:val="30"/>
          <w:szCs w:val="30"/>
        </w:rPr>
        <w:t>)</w:t>
      </w:r>
      <w:r>
        <w:rPr>
          <w:rFonts w:ascii="宋体" w:eastAsia="宋体" w:hAnsi="宋体" w:cs="宋体"/>
          <w:sz w:val="30"/>
          <w:szCs w:val="30"/>
        </w:rPr>
        <w:t>负责办理法律援助与权益保护委员会的日常事务。</w:t>
      </w:r>
    </w:p>
    <w:p w:rsidR="00401AC7" w:rsidRDefault="00401AC7" w:rsidP="00401AC7">
      <w:pPr>
        <w:spacing w:line="200" w:lineRule="exact"/>
        <w:rPr>
          <w:sz w:val="20"/>
          <w:szCs w:val="20"/>
        </w:rPr>
      </w:pPr>
    </w:p>
    <w:p w:rsidR="00401AC7" w:rsidRDefault="00401AC7" w:rsidP="00401AC7">
      <w:pPr>
        <w:spacing w:line="248" w:lineRule="exact"/>
        <w:rPr>
          <w:sz w:val="20"/>
          <w:szCs w:val="20"/>
        </w:rPr>
      </w:pPr>
    </w:p>
    <w:p w:rsidR="00401AC7" w:rsidRDefault="00401AC7" w:rsidP="00401AC7">
      <w:pPr>
        <w:spacing w:line="343" w:lineRule="exact"/>
        <w:jc w:val="center"/>
        <w:rPr>
          <w:sz w:val="20"/>
          <w:szCs w:val="20"/>
        </w:rPr>
      </w:pPr>
      <w:r>
        <w:rPr>
          <w:rFonts w:ascii="宋体" w:eastAsia="宋体" w:hAnsi="宋体" w:cs="宋体"/>
          <w:sz w:val="30"/>
          <w:szCs w:val="30"/>
        </w:rPr>
        <w:t>第二章 委员的条件、产生与任期</w:t>
      </w:r>
    </w:p>
    <w:p w:rsidR="00401AC7" w:rsidRDefault="00401AC7" w:rsidP="00401AC7">
      <w:pPr>
        <w:spacing w:line="200" w:lineRule="exact"/>
        <w:rPr>
          <w:sz w:val="20"/>
          <w:szCs w:val="20"/>
        </w:rPr>
      </w:pPr>
    </w:p>
    <w:p w:rsidR="00401AC7" w:rsidRDefault="00401AC7" w:rsidP="00401AC7">
      <w:pPr>
        <w:spacing w:line="318" w:lineRule="exact"/>
        <w:rPr>
          <w:sz w:val="20"/>
          <w:szCs w:val="20"/>
        </w:rPr>
      </w:pPr>
    </w:p>
    <w:p w:rsidR="00401AC7" w:rsidRDefault="00401AC7" w:rsidP="00401AC7">
      <w:pPr>
        <w:spacing w:line="530" w:lineRule="exact"/>
        <w:ind w:firstLine="648"/>
        <w:jc w:val="both"/>
        <w:rPr>
          <w:sz w:val="20"/>
          <w:szCs w:val="20"/>
        </w:rPr>
      </w:pPr>
      <w:r>
        <w:rPr>
          <w:rFonts w:ascii="宋体" w:eastAsia="宋体" w:hAnsi="宋体" w:cs="宋体"/>
          <w:sz w:val="30"/>
          <w:szCs w:val="30"/>
        </w:rPr>
        <w:t>第三条 委员会由省注册会计师行业代表、法律领域等相关领域的专家学者组成。</w:t>
      </w:r>
    </w:p>
    <w:p w:rsidR="00401AC7" w:rsidRDefault="00401AC7" w:rsidP="00401AC7">
      <w:pPr>
        <w:spacing w:line="235" w:lineRule="exact"/>
        <w:rPr>
          <w:sz w:val="20"/>
          <w:szCs w:val="20"/>
        </w:rPr>
      </w:pPr>
    </w:p>
    <w:p w:rsidR="00401AC7" w:rsidRDefault="00401AC7" w:rsidP="00401AC7">
      <w:pPr>
        <w:spacing w:line="479" w:lineRule="exact"/>
        <w:ind w:firstLine="648"/>
        <w:jc w:val="both"/>
        <w:rPr>
          <w:sz w:val="20"/>
          <w:szCs w:val="20"/>
        </w:rPr>
      </w:pPr>
      <w:r>
        <w:rPr>
          <w:rFonts w:ascii="宋体" w:eastAsia="宋体" w:hAnsi="宋体" w:cs="宋体"/>
          <w:sz w:val="30"/>
          <w:szCs w:val="30"/>
        </w:rPr>
        <w:t>第四条 注册会计师担任委员会委员应当符合下列基本条件</w:t>
      </w:r>
      <w:r>
        <w:rPr>
          <w:rFonts w:ascii="Arial" w:eastAsia="Arial" w:hAnsi="Arial" w:cs="Arial"/>
          <w:sz w:val="30"/>
          <w:szCs w:val="30"/>
        </w:rPr>
        <w:t>:</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13" w:lineRule="exact"/>
        <w:rPr>
          <w:sz w:val="20"/>
          <w:szCs w:val="20"/>
        </w:rPr>
      </w:pPr>
    </w:p>
    <w:p w:rsidR="00401AC7" w:rsidRDefault="00401AC7" w:rsidP="00401AC7">
      <w:pPr>
        <w:spacing w:line="364" w:lineRule="exact"/>
        <w:ind w:left="640"/>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从事注册会计师工作</w:t>
      </w:r>
      <w:r>
        <w:rPr>
          <w:rFonts w:ascii="Arial" w:eastAsia="Arial" w:hAnsi="Arial" w:cs="Arial"/>
          <w:sz w:val="30"/>
          <w:szCs w:val="30"/>
        </w:rPr>
        <w:t>5</w:t>
      </w:r>
      <w:r>
        <w:rPr>
          <w:rFonts w:ascii="宋体" w:eastAsia="宋体" w:hAnsi="宋体" w:cs="宋体"/>
          <w:sz w:val="30"/>
          <w:szCs w:val="30"/>
        </w:rPr>
        <w:t>年以上</w:t>
      </w:r>
      <w:r>
        <w:rPr>
          <w:rFonts w:ascii="Arial" w:eastAsia="Arial" w:hAnsi="Arial" w:cs="Arial"/>
          <w:sz w:val="30"/>
          <w:szCs w:val="30"/>
        </w:rPr>
        <w:t>,</w:t>
      </w:r>
      <w:r>
        <w:rPr>
          <w:rFonts w:ascii="宋体" w:eastAsia="宋体" w:hAnsi="宋体" w:cs="宋体"/>
          <w:sz w:val="30"/>
          <w:szCs w:val="30"/>
        </w:rPr>
        <w:t>具有较高的专业理论</w:t>
      </w:r>
    </w:p>
    <w:p w:rsidR="00401AC7" w:rsidRDefault="00401AC7" w:rsidP="00401AC7">
      <w:pPr>
        <w:sectPr w:rsidR="00401AC7">
          <w:pgSz w:w="9240" w:h="13693"/>
          <w:pgMar w:top="94" w:right="198" w:bottom="0" w:left="200" w:header="0" w:footer="0" w:gutter="0"/>
          <w:cols w:space="720" w:equalWidth="0">
            <w:col w:w="8840"/>
          </w:cols>
        </w:sectPr>
      </w:pPr>
    </w:p>
    <w:p w:rsidR="00401AC7" w:rsidRDefault="00401AC7" w:rsidP="00401AC7">
      <w:pPr>
        <w:spacing w:line="215" w:lineRule="exact"/>
        <w:rPr>
          <w:sz w:val="20"/>
          <w:szCs w:val="20"/>
        </w:rPr>
      </w:pPr>
    </w:p>
    <w:p w:rsidR="00401AC7" w:rsidRDefault="00401AC7" w:rsidP="00401AC7">
      <w:pPr>
        <w:ind w:left="7240"/>
        <w:rPr>
          <w:sz w:val="20"/>
          <w:szCs w:val="20"/>
        </w:rPr>
      </w:pPr>
      <w:r>
        <w:rPr>
          <w:rFonts w:ascii="Arial" w:eastAsia="Arial" w:hAnsi="Arial" w:cs="Arial"/>
          <w:sz w:val="26"/>
          <w:szCs w:val="26"/>
        </w:rPr>
        <w:t>— 43 —</w:t>
      </w:r>
    </w:p>
    <w:p w:rsidR="00401AC7" w:rsidRDefault="00401AC7" w:rsidP="00401AC7">
      <w:pPr>
        <w:sectPr w:rsidR="00401AC7">
          <w:type w:val="continuous"/>
          <w:pgSz w:w="9240" w:h="13693"/>
          <w:pgMar w:top="94" w:right="198" w:bottom="0" w:left="200" w:header="0" w:footer="0" w:gutter="0"/>
          <w:cols w:space="720" w:equalWidth="0">
            <w:col w:w="8840"/>
          </w:cols>
        </w:sectPr>
      </w:pPr>
    </w:p>
    <w:p w:rsidR="00401AC7" w:rsidRDefault="00401AC7" w:rsidP="00401AC7">
      <w:pPr>
        <w:spacing w:line="364" w:lineRule="exact"/>
        <w:rPr>
          <w:sz w:val="20"/>
          <w:szCs w:val="20"/>
        </w:rPr>
      </w:pPr>
      <w:bookmarkStart w:id="0" w:name="page44"/>
      <w:bookmarkEnd w:id="0"/>
      <w:r>
        <w:rPr>
          <w:rFonts w:ascii="宋体" w:eastAsia="宋体" w:hAnsi="宋体" w:cs="宋体"/>
          <w:sz w:val="30"/>
          <w:szCs w:val="30"/>
        </w:rPr>
        <w:lastRenderedPageBreak/>
        <w:t>水平和丰富的实践经验</w:t>
      </w:r>
      <w:r>
        <w:rPr>
          <w:rFonts w:ascii="Arial" w:eastAsia="Arial" w:hAnsi="Arial" w:cs="Arial"/>
          <w:sz w:val="30"/>
          <w:szCs w:val="30"/>
        </w:rPr>
        <w:t>;</w:t>
      </w:r>
    </w:p>
    <w:p w:rsidR="00401AC7" w:rsidRDefault="00401AC7" w:rsidP="00401AC7">
      <w:pPr>
        <w:spacing w:line="228" w:lineRule="exact"/>
        <w:rPr>
          <w:sz w:val="20"/>
          <w:szCs w:val="20"/>
        </w:rPr>
      </w:pPr>
    </w:p>
    <w:p w:rsidR="00401AC7" w:rsidRDefault="00401AC7" w:rsidP="00401AC7">
      <w:pPr>
        <w:spacing w:line="527" w:lineRule="exact"/>
        <w:ind w:right="140" w:firstLine="642"/>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从业以来未受到刑事处罚、行政处罚和行业惩戒</w:t>
      </w:r>
      <w:r>
        <w:rPr>
          <w:rFonts w:ascii="Arial" w:eastAsia="Arial" w:hAnsi="Arial" w:cs="Arial"/>
          <w:sz w:val="30"/>
          <w:szCs w:val="30"/>
        </w:rPr>
        <w:t>,</w:t>
      </w:r>
      <w:r>
        <w:rPr>
          <w:rFonts w:ascii="宋体" w:eastAsia="宋体" w:hAnsi="宋体" w:cs="宋体"/>
          <w:sz w:val="30"/>
          <w:szCs w:val="30"/>
        </w:rPr>
        <w:t>具有良好的职业道德和执业记录。</w:t>
      </w:r>
    </w:p>
    <w:p w:rsidR="00401AC7" w:rsidRDefault="00401AC7" w:rsidP="00401AC7">
      <w:pPr>
        <w:spacing w:line="234" w:lineRule="exact"/>
        <w:rPr>
          <w:sz w:val="20"/>
          <w:szCs w:val="20"/>
        </w:rPr>
      </w:pPr>
    </w:p>
    <w:p w:rsidR="00401AC7" w:rsidRDefault="00401AC7" w:rsidP="00401AC7">
      <w:pPr>
        <w:spacing w:line="476" w:lineRule="exact"/>
        <w:ind w:right="140" w:firstLine="648"/>
        <w:rPr>
          <w:sz w:val="20"/>
          <w:szCs w:val="20"/>
        </w:rPr>
      </w:pPr>
      <w:r>
        <w:rPr>
          <w:rFonts w:ascii="宋体" w:eastAsia="宋体" w:hAnsi="宋体" w:cs="宋体"/>
          <w:sz w:val="30"/>
          <w:szCs w:val="30"/>
        </w:rPr>
        <w:t>第五条 法律领域的专家学者担任委员会委员应当符合下列基本条件</w:t>
      </w:r>
      <w:r>
        <w:rPr>
          <w:rFonts w:ascii="Arial" w:eastAsia="Arial" w:hAnsi="Arial" w:cs="Arial"/>
          <w:sz w:val="30"/>
          <w:szCs w:val="30"/>
        </w:rPr>
        <w:t>:</w:t>
      </w:r>
    </w:p>
    <w:p w:rsidR="00401AC7" w:rsidRDefault="00401AC7" w:rsidP="00401AC7">
      <w:pPr>
        <w:spacing w:line="135" w:lineRule="exact"/>
        <w:rPr>
          <w:sz w:val="20"/>
          <w:szCs w:val="20"/>
        </w:rPr>
      </w:pPr>
    </w:p>
    <w:p w:rsidR="00401AC7" w:rsidRDefault="00401AC7" w:rsidP="00401AC7">
      <w:pPr>
        <w:spacing w:line="528" w:lineRule="exact"/>
        <w:ind w:right="140" w:firstLine="642"/>
        <w:rPr>
          <w:sz w:val="20"/>
          <w:szCs w:val="20"/>
        </w:rPr>
      </w:pPr>
      <w:r>
        <w:rPr>
          <w:rFonts w:ascii="Arial" w:eastAsia="Arial" w:hAnsi="Arial" w:cs="Arial"/>
          <w:sz w:val="30"/>
          <w:szCs w:val="30"/>
        </w:rPr>
        <w:t>(</w:t>
      </w:r>
      <w:proofErr w:type="gramStart"/>
      <w:r>
        <w:rPr>
          <w:rFonts w:ascii="宋体" w:eastAsia="宋体" w:hAnsi="宋体" w:cs="宋体"/>
          <w:sz w:val="30"/>
          <w:szCs w:val="30"/>
        </w:rPr>
        <w:t>一</w:t>
      </w:r>
      <w:proofErr w:type="gramEnd"/>
      <w:r>
        <w:rPr>
          <w:rFonts w:ascii="Arial" w:eastAsia="Arial" w:hAnsi="Arial" w:cs="Arial"/>
          <w:sz w:val="30"/>
          <w:szCs w:val="30"/>
        </w:rPr>
        <w:t>)</w:t>
      </w:r>
      <w:r>
        <w:rPr>
          <w:rFonts w:ascii="宋体" w:eastAsia="宋体" w:hAnsi="宋体" w:cs="宋体"/>
          <w:sz w:val="30"/>
          <w:szCs w:val="30"/>
        </w:rPr>
        <w:t>熟悉国家宏观经济政策、相关法律法规</w:t>
      </w:r>
      <w:r>
        <w:rPr>
          <w:rFonts w:ascii="Arial" w:eastAsia="Arial" w:hAnsi="Arial" w:cs="Arial"/>
          <w:sz w:val="30"/>
          <w:szCs w:val="30"/>
        </w:rPr>
        <w:t>,</w:t>
      </w:r>
      <w:r>
        <w:rPr>
          <w:rFonts w:ascii="宋体" w:eastAsia="宋体" w:hAnsi="宋体" w:cs="宋体"/>
          <w:sz w:val="30"/>
          <w:szCs w:val="30"/>
        </w:rPr>
        <w:t>对注册会计师行业非常关注</w:t>
      </w:r>
      <w:r>
        <w:rPr>
          <w:rFonts w:ascii="Arial" w:eastAsia="Arial" w:hAnsi="Arial" w:cs="Arial"/>
          <w:sz w:val="30"/>
          <w:szCs w:val="30"/>
        </w:rPr>
        <w:t>;</w:t>
      </w:r>
    </w:p>
    <w:p w:rsidR="00401AC7" w:rsidRDefault="00401AC7" w:rsidP="00401AC7">
      <w:pPr>
        <w:spacing w:line="131" w:lineRule="exact"/>
        <w:rPr>
          <w:sz w:val="20"/>
          <w:szCs w:val="20"/>
        </w:rPr>
      </w:pPr>
    </w:p>
    <w:p w:rsidR="00401AC7" w:rsidRDefault="00401AC7" w:rsidP="00401AC7">
      <w:pPr>
        <w:spacing w:line="528" w:lineRule="exact"/>
        <w:ind w:right="140" w:firstLine="642"/>
        <w:rPr>
          <w:sz w:val="20"/>
          <w:szCs w:val="20"/>
        </w:rPr>
      </w:pPr>
      <w:r>
        <w:rPr>
          <w:rFonts w:ascii="Arial" w:eastAsia="Arial" w:hAnsi="Arial" w:cs="Arial"/>
          <w:sz w:val="30"/>
          <w:szCs w:val="30"/>
        </w:rPr>
        <w:t>(</w:t>
      </w:r>
      <w:r>
        <w:rPr>
          <w:rFonts w:ascii="宋体" w:eastAsia="宋体" w:hAnsi="宋体" w:cs="宋体"/>
          <w:sz w:val="30"/>
          <w:szCs w:val="30"/>
        </w:rPr>
        <w:t>二</w:t>
      </w:r>
      <w:r>
        <w:rPr>
          <w:rFonts w:ascii="Arial" w:eastAsia="Arial" w:hAnsi="Arial" w:cs="Arial"/>
          <w:sz w:val="30"/>
          <w:szCs w:val="30"/>
        </w:rPr>
        <w:t>)</w:t>
      </w:r>
      <w:r>
        <w:rPr>
          <w:rFonts w:ascii="宋体" w:eastAsia="宋体" w:hAnsi="宋体" w:cs="宋体"/>
          <w:sz w:val="30"/>
          <w:szCs w:val="30"/>
        </w:rPr>
        <w:t>在法律等相关领域具有较高的理论水平和丰富的实践经验</w:t>
      </w:r>
      <w:r>
        <w:rPr>
          <w:rFonts w:ascii="Arial" w:eastAsia="Arial" w:hAnsi="Arial" w:cs="Arial"/>
          <w:sz w:val="30"/>
          <w:szCs w:val="30"/>
        </w:rPr>
        <w:t>;</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61" w:lineRule="exact"/>
        <w:rPr>
          <w:sz w:val="20"/>
          <w:szCs w:val="20"/>
        </w:rPr>
      </w:pPr>
    </w:p>
    <w:p w:rsidR="00401AC7" w:rsidRDefault="00401AC7" w:rsidP="00401AC7">
      <w:pPr>
        <w:spacing w:line="364" w:lineRule="exact"/>
        <w:ind w:left="640"/>
        <w:rPr>
          <w:sz w:val="20"/>
          <w:szCs w:val="20"/>
        </w:rPr>
      </w:pPr>
      <w:r>
        <w:rPr>
          <w:rFonts w:ascii="Arial" w:eastAsia="Arial" w:hAnsi="Arial" w:cs="Arial"/>
          <w:sz w:val="30"/>
          <w:szCs w:val="30"/>
        </w:rPr>
        <w:t>(</w:t>
      </w:r>
      <w:r>
        <w:rPr>
          <w:rFonts w:ascii="宋体" w:eastAsia="宋体" w:hAnsi="宋体" w:cs="宋体"/>
          <w:sz w:val="30"/>
          <w:szCs w:val="30"/>
        </w:rPr>
        <w:t>三</w:t>
      </w:r>
      <w:r>
        <w:rPr>
          <w:rFonts w:ascii="Arial" w:eastAsia="Arial" w:hAnsi="Arial" w:cs="Arial"/>
          <w:sz w:val="30"/>
          <w:szCs w:val="30"/>
        </w:rPr>
        <w:t>)</w:t>
      </w:r>
      <w:r>
        <w:rPr>
          <w:rFonts w:ascii="宋体" w:eastAsia="宋体" w:hAnsi="宋体" w:cs="宋体"/>
          <w:sz w:val="30"/>
          <w:szCs w:val="30"/>
        </w:rPr>
        <w:t>具有良好的职业道德和社会信誉。</w:t>
      </w:r>
    </w:p>
    <w:p w:rsidR="00401AC7" w:rsidRDefault="00401AC7" w:rsidP="00401AC7">
      <w:pPr>
        <w:spacing w:line="230" w:lineRule="exact"/>
        <w:rPr>
          <w:sz w:val="20"/>
          <w:szCs w:val="20"/>
        </w:rPr>
      </w:pPr>
    </w:p>
    <w:p w:rsidR="00401AC7" w:rsidRDefault="00401AC7" w:rsidP="00401AC7">
      <w:pPr>
        <w:spacing w:line="526" w:lineRule="exact"/>
        <w:ind w:right="140" w:firstLine="648"/>
        <w:rPr>
          <w:sz w:val="20"/>
          <w:szCs w:val="20"/>
        </w:rPr>
      </w:pPr>
      <w:r>
        <w:rPr>
          <w:rFonts w:ascii="宋体" w:eastAsia="宋体" w:hAnsi="宋体" w:cs="宋体"/>
          <w:sz w:val="30"/>
          <w:szCs w:val="30"/>
        </w:rPr>
        <w:t>第六条</w:t>
      </w:r>
      <w:r>
        <w:rPr>
          <w:rFonts w:ascii="Arial" w:eastAsia="Arial" w:hAnsi="Arial" w:cs="Arial"/>
          <w:sz w:val="30"/>
          <w:szCs w:val="30"/>
        </w:rPr>
        <w:t xml:space="preserve"> </w:t>
      </w:r>
      <w:r>
        <w:rPr>
          <w:rFonts w:ascii="宋体" w:eastAsia="宋体" w:hAnsi="宋体" w:cs="宋体"/>
          <w:sz w:val="30"/>
          <w:szCs w:val="30"/>
        </w:rPr>
        <w:t>委员会委员由相关单位推荐</w:t>
      </w:r>
      <w:r>
        <w:rPr>
          <w:rFonts w:ascii="Arial" w:eastAsia="Arial" w:hAnsi="Arial" w:cs="Arial"/>
          <w:sz w:val="30"/>
          <w:szCs w:val="30"/>
        </w:rPr>
        <w:t>,</w:t>
      </w:r>
      <w:proofErr w:type="gramStart"/>
      <w:r>
        <w:rPr>
          <w:rFonts w:ascii="宋体" w:eastAsia="宋体" w:hAnsi="宋体" w:cs="宋体"/>
          <w:sz w:val="30"/>
          <w:szCs w:val="30"/>
        </w:rPr>
        <w:t>经省注协</w:t>
      </w:r>
      <w:proofErr w:type="gramEnd"/>
      <w:r>
        <w:rPr>
          <w:rFonts w:ascii="宋体" w:eastAsia="宋体" w:hAnsi="宋体" w:cs="宋体"/>
          <w:sz w:val="30"/>
          <w:szCs w:val="30"/>
        </w:rPr>
        <w:t>秘书处进行资格审查后</w:t>
      </w:r>
      <w:r>
        <w:rPr>
          <w:rFonts w:ascii="Arial" w:eastAsia="Arial" w:hAnsi="Arial" w:cs="Arial"/>
          <w:sz w:val="30"/>
          <w:szCs w:val="30"/>
        </w:rPr>
        <w:t>,</w:t>
      </w:r>
      <w:r>
        <w:rPr>
          <w:rFonts w:ascii="宋体" w:eastAsia="宋体" w:hAnsi="宋体" w:cs="宋体"/>
          <w:sz w:val="30"/>
          <w:szCs w:val="30"/>
        </w:rPr>
        <w:t>提交理事会审议批准。</w:t>
      </w:r>
    </w:p>
    <w:p w:rsidR="00401AC7" w:rsidRDefault="00401AC7" w:rsidP="00401AC7">
      <w:pPr>
        <w:spacing w:line="134" w:lineRule="exact"/>
        <w:rPr>
          <w:sz w:val="20"/>
          <w:szCs w:val="20"/>
        </w:rPr>
      </w:pPr>
    </w:p>
    <w:p w:rsidR="00401AC7" w:rsidRDefault="00401AC7" w:rsidP="00401AC7">
      <w:pPr>
        <w:spacing w:line="364" w:lineRule="exact"/>
        <w:ind w:left="660"/>
        <w:rPr>
          <w:sz w:val="20"/>
          <w:szCs w:val="20"/>
        </w:rPr>
      </w:pPr>
      <w:r>
        <w:rPr>
          <w:rFonts w:ascii="宋体" w:eastAsia="宋体" w:hAnsi="宋体" w:cs="宋体"/>
          <w:sz w:val="30"/>
          <w:szCs w:val="30"/>
        </w:rPr>
        <w:t>第七条</w:t>
      </w:r>
      <w:r>
        <w:rPr>
          <w:rFonts w:ascii="Arial" w:eastAsia="Arial" w:hAnsi="Arial" w:cs="Arial"/>
          <w:sz w:val="30"/>
          <w:szCs w:val="30"/>
        </w:rPr>
        <w:t xml:space="preserve"> </w:t>
      </w:r>
      <w:r>
        <w:rPr>
          <w:rFonts w:ascii="宋体" w:eastAsia="宋体" w:hAnsi="宋体" w:cs="宋体"/>
          <w:sz w:val="30"/>
          <w:szCs w:val="30"/>
        </w:rPr>
        <w:t>委员会委员每届任期五年</w:t>
      </w:r>
      <w:r>
        <w:rPr>
          <w:rFonts w:ascii="Arial" w:eastAsia="Arial" w:hAnsi="Arial" w:cs="Arial"/>
          <w:sz w:val="30"/>
          <w:szCs w:val="30"/>
        </w:rPr>
        <w:t>,</w:t>
      </w:r>
      <w:r>
        <w:rPr>
          <w:rFonts w:ascii="宋体" w:eastAsia="宋体" w:hAnsi="宋体" w:cs="宋体"/>
          <w:sz w:val="30"/>
          <w:szCs w:val="30"/>
        </w:rPr>
        <w:t>可连选连任。</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23" w:lineRule="exact"/>
        <w:rPr>
          <w:sz w:val="20"/>
          <w:szCs w:val="20"/>
        </w:rPr>
      </w:pPr>
    </w:p>
    <w:p w:rsidR="00401AC7" w:rsidRDefault="00401AC7" w:rsidP="00401AC7">
      <w:pPr>
        <w:spacing w:line="343" w:lineRule="exact"/>
        <w:ind w:right="140"/>
        <w:jc w:val="center"/>
        <w:rPr>
          <w:sz w:val="20"/>
          <w:szCs w:val="20"/>
        </w:rPr>
      </w:pPr>
      <w:r>
        <w:rPr>
          <w:rFonts w:ascii="宋体" w:eastAsia="宋体" w:hAnsi="宋体" w:cs="宋体"/>
          <w:sz w:val="30"/>
          <w:szCs w:val="30"/>
        </w:rPr>
        <w:t>第三章 机构设置和经费保障</w:t>
      </w:r>
    </w:p>
    <w:p w:rsidR="00401AC7" w:rsidRDefault="00401AC7" w:rsidP="00401AC7">
      <w:pPr>
        <w:spacing w:line="200" w:lineRule="exact"/>
        <w:rPr>
          <w:sz w:val="20"/>
          <w:szCs w:val="20"/>
        </w:rPr>
      </w:pPr>
    </w:p>
    <w:p w:rsidR="00401AC7" w:rsidRDefault="00401AC7" w:rsidP="00401AC7">
      <w:pPr>
        <w:spacing w:line="238" w:lineRule="exact"/>
        <w:rPr>
          <w:sz w:val="20"/>
          <w:szCs w:val="20"/>
        </w:rPr>
      </w:pPr>
    </w:p>
    <w:p w:rsidR="00401AC7" w:rsidRDefault="00401AC7" w:rsidP="00401AC7">
      <w:pPr>
        <w:spacing w:line="593" w:lineRule="exact"/>
        <w:ind w:firstLine="648"/>
        <w:rPr>
          <w:sz w:val="20"/>
          <w:szCs w:val="20"/>
        </w:rPr>
      </w:pPr>
      <w:r>
        <w:rPr>
          <w:rFonts w:ascii="宋体" w:eastAsia="宋体" w:hAnsi="宋体" w:cs="宋体"/>
          <w:sz w:val="30"/>
          <w:szCs w:val="30"/>
        </w:rPr>
        <w:t>第八条</w:t>
      </w:r>
      <w:r>
        <w:rPr>
          <w:rFonts w:ascii="Arial" w:eastAsia="Arial" w:hAnsi="Arial" w:cs="Arial"/>
          <w:sz w:val="30"/>
          <w:szCs w:val="30"/>
        </w:rPr>
        <w:t xml:space="preserve"> </w:t>
      </w:r>
      <w:r>
        <w:rPr>
          <w:rFonts w:ascii="宋体" w:eastAsia="宋体" w:hAnsi="宋体" w:cs="宋体"/>
          <w:sz w:val="30"/>
          <w:szCs w:val="30"/>
        </w:rPr>
        <w:t>委员会设主任委员</w:t>
      </w:r>
      <w:r>
        <w:rPr>
          <w:rFonts w:ascii="Arial" w:eastAsia="Arial" w:hAnsi="Arial" w:cs="Arial"/>
          <w:sz w:val="30"/>
          <w:szCs w:val="30"/>
        </w:rPr>
        <w:t>1</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副主任委员</w:t>
      </w:r>
      <w:r>
        <w:rPr>
          <w:rFonts w:ascii="Arial" w:eastAsia="Arial" w:hAnsi="Arial" w:cs="Arial"/>
          <w:sz w:val="30"/>
          <w:szCs w:val="30"/>
        </w:rPr>
        <w:t>1</w:t>
      </w:r>
      <w:r>
        <w:rPr>
          <w:rFonts w:ascii="宋体" w:eastAsia="宋体" w:hAnsi="宋体" w:cs="宋体"/>
          <w:sz w:val="30"/>
          <w:szCs w:val="30"/>
        </w:rPr>
        <w:t>名</w:t>
      </w:r>
      <w:r>
        <w:rPr>
          <w:rFonts w:ascii="Arial" w:eastAsia="Arial" w:hAnsi="Arial" w:cs="Arial"/>
          <w:sz w:val="30"/>
          <w:szCs w:val="30"/>
        </w:rPr>
        <w:t>,</w:t>
      </w:r>
      <w:r>
        <w:rPr>
          <w:rFonts w:ascii="宋体" w:eastAsia="宋体" w:hAnsi="宋体" w:cs="宋体"/>
          <w:sz w:val="30"/>
          <w:szCs w:val="30"/>
        </w:rPr>
        <w:t>委员若干名。在委员会人员组成中</w:t>
      </w:r>
      <w:r>
        <w:rPr>
          <w:rFonts w:ascii="Arial" w:eastAsia="Arial" w:hAnsi="Arial" w:cs="Arial"/>
          <w:sz w:val="30"/>
          <w:szCs w:val="30"/>
        </w:rPr>
        <w:t>,</w:t>
      </w:r>
      <w:r>
        <w:rPr>
          <w:rFonts w:ascii="宋体" w:eastAsia="宋体" w:hAnsi="宋体" w:cs="宋体"/>
          <w:sz w:val="30"/>
          <w:szCs w:val="30"/>
        </w:rPr>
        <w:t>业内专业人士的比例不低于</w:t>
      </w:r>
      <w:r>
        <w:rPr>
          <w:rFonts w:ascii="Arial" w:eastAsia="Arial" w:hAnsi="Arial" w:cs="Arial"/>
          <w:sz w:val="30"/>
          <w:szCs w:val="30"/>
        </w:rPr>
        <w:t>50%</w:t>
      </w:r>
      <w:r>
        <w:rPr>
          <w:rFonts w:ascii="宋体" w:eastAsia="宋体" w:hAnsi="宋体" w:cs="宋体"/>
          <w:sz w:val="30"/>
          <w:szCs w:val="30"/>
        </w:rPr>
        <w:t>。</w:t>
      </w:r>
    </w:p>
    <w:p w:rsidR="00401AC7" w:rsidRDefault="00401AC7" w:rsidP="00401AC7">
      <w:pPr>
        <w:spacing w:line="1" w:lineRule="exact"/>
        <w:rPr>
          <w:sz w:val="20"/>
          <w:szCs w:val="20"/>
        </w:rPr>
      </w:pPr>
    </w:p>
    <w:p w:rsidR="00401AC7" w:rsidRDefault="00401AC7" w:rsidP="00401AC7">
      <w:pPr>
        <w:spacing w:line="527" w:lineRule="exact"/>
        <w:ind w:right="140" w:firstLine="648"/>
        <w:rPr>
          <w:sz w:val="20"/>
          <w:szCs w:val="20"/>
        </w:rPr>
      </w:pPr>
      <w:r>
        <w:rPr>
          <w:rFonts w:ascii="宋体" w:eastAsia="宋体" w:hAnsi="宋体" w:cs="宋体"/>
          <w:sz w:val="30"/>
          <w:szCs w:val="30"/>
        </w:rPr>
        <w:t>第九条</w:t>
      </w:r>
      <w:r>
        <w:rPr>
          <w:rFonts w:ascii="Arial" w:eastAsia="Arial" w:hAnsi="Arial" w:cs="Arial"/>
          <w:sz w:val="30"/>
          <w:szCs w:val="30"/>
        </w:rPr>
        <w:t xml:space="preserve"> </w:t>
      </w:r>
      <w:r>
        <w:rPr>
          <w:rFonts w:ascii="宋体" w:eastAsia="宋体" w:hAnsi="宋体" w:cs="宋体"/>
          <w:sz w:val="30"/>
          <w:szCs w:val="30"/>
        </w:rPr>
        <w:t>委员会的活动经费、课题经费</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在会费中列支。</w:t>
      </w:r>
    </w:p>
    <w:p w:rsidR="00401AC7" w:rsidRDefault="00401AC7" w:rsidP="00401AC7">
      <w:pPr>
        <w:spacing w:line="200" w:lineRule="exact"/>
        <w:rPr>
          <w:sz w:val="20"/>
          <w:szCs w:val="20"/>
        </w:rPr>
      </w:pPr>
    </w:p>
    <w:p w:rsidR="00401AC7" w:rsidRDefault="00401AC7" w:rsidP="00401AC7">
      <w:pPr>
        <w:spacing w:line="325" w:lineRule="exact"/>
        <w:rPr>
          <w:sz w:val="20"/>
          <w:szCs w:val="20"/>
        </w:rPr>
      </w:pPr>
    </w:p>
    <w:p w:rsidR="00401AC7" w:rsidRDefault="00401AC7" w:rsidP="00401AC7">
      <w:pPr>
        <w:spacing w:line="343" w:lineRule="exact"/>
        <w:ind w:right="160"/>
        <w:jc w:val="center"/>
        <w:rPr>
          <w:sz w:val="20"/>
          <w:szCs w:val="20"/>
        </w:rPr>
      </w:pPr>
      <w:r>
        <w:rPr>
          <w:rFonts w:ascii="宋体" w:eastAsia="宋体" w:hAnsi="宋体" w:cs="宋体"/>
          <w:sz w:val="30"/>
          <w:szCs w:val="30"/>
        </w:rPr>
        <w:t>第四章 工作职责</w:t>
      </w:r>
    </w:p>
    <w:p w:rsidR="00401AC7" w:rsidRDefault="00401AC7" w:rsidP="00401AC7">
      <w:pPr>
        <w:spacing w:line="200" w:lineRule="exact"/>
        <w:rPr>
          <w:sz w:val="20"/>
          <w:szCs w:val="20"/>
        </w:rPr>
      </w:pPr>
    </w:p>
    <w:p w:rsidR="00401AC7" w:rsidRDefault="00401AC7" w:rsidP="00401AC7">
      <w:pPr>
        <w:spacing w:line="238" w:lineRule="exact"/>
        <w:rPr>
          <w:sz w:val="20"/>
          <w:szCs w:val="20"/>
        </w:rPr>
      </w:pPr>
    </w:p>
    <w:p w:rsidR="00401AC7" w:rsidRDefault="00401AC7" w:rsidP="00401AC7">
      <w:pPr>
        <w:spacing w:line="364" w:lineRule="exact"/>
        <w:ind w:left="660"/>
        <w:rPr>
          <w:sz w:val="20"/>
          <w:szCs w:val="20"/>
        </w:rPr>
      </w:pPr>
      <w:r>
        <w:rPr>
          <w:rFonts w:ascii="宋体" w:eastAsia="宋体" w:hAnsi="宋体" w:cs="宋体"/>
          <w:sz w:val="30"/>
          <w:szCs w:val="30"/>
        </w:rPr>
        <w:t>第十条</w:t>
      </w:r>
      <w:r>
        <w:rPr>
          <w:rFonts w:ascii="Arial" w:eastAsia="Arial" w:hAnsi="Arial" w:cs="Arial"/>
          <w:sz w:val="30"/>
          <w:szCs w:val="30"/>
        </w:rPr>
        <w:t xml:space="preserve"> </w:t>
      </w:r>
      <w:r>
        <w:rPr>
          <w:rFonts w:ascii="宋体" w:eastAsia="宋体" w:hAnsi="宋体" w:cs="宋体"/>
          <w:sz w:val="30"/>
          <w:szCs w:val="30"/>
        </w:rPr>
        <w:t>研究注册会计师执业过程中涉及的法律问题</w:t>
      </w:r>
      <w:r>
        <w:rPr>
          <w:rFonts w:ascii="Arial" w:eastAsia="Arial" w:hAnsi="Arial" w:cs="Arial"/>
          <w:sz w:val="30"/>
          <w:szCs w:val="30"/>
        </w:rPr>
        <w:t>,</w:t>
      </w:r>
      <w:r>
        <w:rPr>
          <w:rFonts w:ascii="宋体" w:eastAsia="宋体" w:hAnsi="宋体" w:cs="宋体"/>
          <w:sz w:val="30"/>
          <w:szCs w:val="30"/>
        </w:rPr>
        <w:t>提</w:t>
      </w:r>
    </w:p>
    <w:p w:rsidR="00401AC7" w:rsidRDefault="00401AC7" w:rsidP="00401AC7">
      <w:pPr>
        <w:sectPr w:rsidR="00401AC7">
          <w:pgSz w:w="9240" w:h="13693"/>
          <w:pgMar w:top="86" w:right="58" w:bottom="0" w:left="200" w:header="0" w:footer="0" w:gutter="0"/>
          <w:cols w:space="720" w:equalWidth="0">
            <w:col w:w="8980"/>
          </w:cols>
        </w:sectPr>
      </w:pPr>
    </w:p>
    <w:p w:rsidR="00401AC7" w:rsidRDefault="00401AC7" w:rsidP="00401AC7">
      <w:pPr>
        <w:spacing w:line="215" w:lineRule="exact"/>
        <w:rPr>
          <w:sz w:val="20"/>
          <w:szCs w:val="20"/>
        </w:rPr>
      </w:pPr>
    </w:p>
    <w:p w:rsidR="00401AC7" w:rsidRDefault="00401AC7" w:rsidP="00401AC7">
      <w:pPr>
        <w:ind w:left="340"/>
        <w:rPr>
          <w:sz w:val="20"/>
          <w:szCs w:val="20"/>
        </w:rPr>
      </w:pPr>
      <w:r>
        <w:rPr>
          <w:rFonts w:ascii="Arial" w:eastAsia="Arial" w:hAnsi="Arial" w:cs="Arial"/>
          <w:sz w:val="26"/>
          <w:szCs w:val="26"/>
        </w:rPr>
        <w:t>— 44 —</w:t>
      </w:r>
    </w:p>
    <w:p w:rsidR="00401AC7" w:rsidRDefault="00401AC7" w:rsidP="00401AC7">
      <w:pPr>
        <w:sectPr w:rsidR="00401AC7">
          <w:type w:val="continuous"/>
          <w:pgSz w:w="9240" w:h="13693"/>
          <w:pgMar w:top="86" w:right="58" w:bottom="0" w:left="200" w:header="0" w:footer="0" w:gutter="0"/>
          <w:cols w:space="720" w:equalWidth="0">
            <w:col w:w="8980"/>
          </w:cols>
        </w:sectPr>
      </w:pPr>
    </w:p>
    <w:p w:rsidR="00401AC7" w:rsidRDefault="00401AC7" w:rsidP="00401AC7">
      <w:pPr>
        <w:spacing w:line="364" w:lineRule="exact"/>
        <w:rPr>
          <w:sz w:val="20"/>
          <w:szCs w:val="20"/>
        </w:rPr>
      </w:pPr>
      <w:bookmarkStart w:id="1" w:name="page45"/>
      <w:bookmarkEnd w:id="1"/>
      <w:r>
        <w:rPr>
          <w:rFonts w:ascii="宋体" w:eastAsia="宋体" w:hAnsi="宋体" w:cs="宋体"/>
          <w:sz w:val="30"/>
          <w:szCs w:val="30"/>
        </w:rPr>
        <w:lastRenderedPageBreak/>
        <w:t>供专业理论服务和法律援助</w:t>
      </w:r>
      <w:r>
        <w:rPr>
          <w:rFonts w:ascii="Arial" w:eastAsia="Arial" w:hAnsi="Arial" w:cs="Arial"/>
          <w:sz w:val="30"/>
          <w:szCs w:val="30"/>
        </w:rPr>
        <w:t>;</w:t>
      </w:r>
    </w:p>
    <w:p w:rsidR="00401AC7" w:rsidRDefault="00401AC7" w:rsidP="00401AC7">
      <w:pPr>
        <w:spacing w:line="228" w:lineRule="exact"/>
        <w:rPr>
          <w:sz w:val="20"/>
          <w:szCs w:val="20"/>
        </w:rPr>
      </w:pPr>
    </w:p>
    <w:p w:rsidR="00401AC7" w:rsidRDefault="00401AC7" w:rsidP="00401AC7">
      <w:pPr>
        <w:spacing w:line="526" w:lineRule="exact"/>
        <w:ind w:firstLine="648"/>
        <w:rPr>
          <w:sz w:val="20"/>
          <w:szCs w:val="20"/>
        </w:rPr>
      </w:pPr>
      <w:r>
        <w:rPr>
          <w:rFonts w:ascii="宋体" w:eastAsia="宋体" w:hAnsi="宋体" w:cs="宋体"/>
          <w:sz w:val="30"/>
          <w:szCs w:val="30"/>
        </w:rPr>
        <w:t>第十一条</w:t>
      </w:r>
      <w:r>
        <w:rPr>
          <w:rFonts w:ascii="Arial" w:eastAsia="Arial" w:hAnsi="Arial" w:cs="Arial"/>
          <w:sz w:val="30"/>
          <w:szCs w:val="30"/>
        </w:rPr>
        <w:t xml:space="preserve"> </w:t>
      </w:r>
      <w:r>
        <w:rPr>
          <w:rFonts w:ascii="宋体" w:eastAsia="宋体" w:hAnsi="宋体" w:cs="宋体"/>
          <w:sz w:val="30"/>
          <w:szCs w:val="30"/>
        </w:rPr>
        <w:t>组织制定注册会计师维权方面的制度</w:t>
      </w:r>
      <w:r>
        <w:rPr>
          <w:rFonts w:ascii="Arial" w:eastAsia="Arial" w:hAnsi="Arial" w:cs="Arial"/>
          <w:sz w:val="30"/>
          <w:szCs w:val="30"/>
        </w:rPr>
        <w:t>,</w:t>
      </w:r>
      <w:r>
        <w:rPr>
          <w:rFonts w:ascii="宋体" w:eastAsia="宋体" w:hAnsi="宋体" w:cs="宋体"/>
          <w:sz w:val="30"/>
          <w:szCs w:val="30"/>
        </w:rPr>
        <w:t>推进维权工作的制度化建设</w:t>
      </w:r>
      <w:r>
        <w:rPr>
          <w:rFonts w:ascii="Arial" w:eastAsia="Arial" w:hAnsi="Arial" w:cs="Arial"/>
          <w:sz w:val="30"/>
          <w:szCs w:val="30"/>
        </w:rPr>
        <w:t>;</w:t>
      </w:r>
    </w:p>
    <w:p w:rsidR="00401AC7" w:rsidRDefault="00401AC7" w:rsidP="00401AC7">
      <w:pPr>
        <w:spacing w:line="232" w:lineRule="exact"/>
        <w:rPr>
          <w:sz w:val="20"/>
          <w:szCs w:val="20"/>
        </w:rPr>
      </w:pPr>
    </w:p>
    <w:p w:rsidR="00401AC7" w:rsidRDefault="00401AC7" w:rsidP="00401AC7">
      <w:pPr>
        <w:spacing w:line="516" w:lineRule="exact"/>
        <w:jc w:val="right"/>
        <w:rPr>
          <w:sz w:val="20"/>
          <w:szCs w:val="20"/>
        </w:rPr>
      </w:pPr>
      <w:r>
        <w:rPr>
          <w:rFonts w:ascii="宋体" w:eastAsia="宋体" w:hAnsi="宋体" w:cs="宋体"/>
          <w:sz w:val="30"/>
          <w:szCs w:val="30"/>
        </w:rPr>
        <w:t>第十二条 根据注册会计师行业发展需要和有关方面诉求</w:t>
      </w:r>
      <w:r>
        <w:rPr>
          <w:rFonts w:ascii="Arial" w:eastAsia="Arial" w:hAnsi="Arial" w:cs="Arial"/>
          <w:sz w:val="30"/>
          <w:szCs w:val="30"/>
        </w:rPr>
        <w:t>,</w:t>
      </w:r>
      <w:r>
        <w:rPr>
          <w:rFonts w:ascii="宋体" w:eastAsia="宋体" w:hAnsi="宋体" w:cs="宋体"/>
          <w:sz w:val="30"/>
          <w:szCs w:val="30"/>
        </w:rPr>
        <w:t>提出立法、行政和司法建议</w:t>
      </w:r>
      <w:r>
        <w:rPr>
          <w:rFonts w:ascii="Arial" w:eastAsia="Arial" w:hAnsi="Arial" w:cs="Arial"/>
          <w:sz w:val="30"/>
          <w:szCs w:val="30"/>
        </w:rPr>
        <w:t>,</w:t>
      </w:r>
      <w:r>
        <w:rPr>
          <w:rFonts w:ascii="宋体" w:eastAsia="宋体" w:hAnsi="宋体" w:cs="宋体"/>
          <w:sz w:val="30"/>
          <w:szCs w:val="30"/>
        </w:rPr>
        <w:t>争取政府等有关机构的支持</w:t>
      </w:r>
      <w:r>
        <w:rPr>
          <w:rFonts w:ascii="Arial" w:eastAsia="Arial" w:hAnsi="Arial" w:cs="Arial"/>
          <w:sz w:val="30"/>
          <w:szCs w:val="30"/>
        </w:rPr>
        <w:t>;</w:t>
      </w:r>
      <w:r>
        <w:rPr>
          <w:rFonts w:ascii="宋体" w:eastAsia="宋体" w:hAnsi="宋体" w:cs="宋体"/>
          <w:sz w:val="30"/>
          <w:szCs w:val="30"/>
        </w:rPr>
        <w:t>第十三条</w:t>
      </w:r>
      <w:r>
        <w:rPr>
          <w:rFonts w:ascii="Arial" w:eastAsia="Arial" w:hAnsi="Arial" w:cs="Arial"/>
          <w:sz w:val="30"/>
          <w:szCs w:val="30"/>
        </w:rPr>
        <w:t xml:space="preserve"> </w:t>
      </w:r>
      <w:r>
        <w:rPr>
          <w:rFonts w:ascii="宋体" w:eastAsia="宋体" w:hAnsi="宋体" w:cs="宋体"/>
          <w:sz w:val="30"/>
          <w:szCs w:val="30"/>
        </w:rPr>
        <w:t>受理会计师事务所维权申请</w:t>
      </w:r>
      <w:r>
        <w:rPr>
          <w:rFonts w:ascii="Arial" w:eastAsia="Arial" w:hAnsi="Arial" w:cs="Arial"/>
          <w:sz w:val="30"/>
          <w:szCs w:val="30"/>
        </w:rPr>
        <w:t>,</w:t>
      </w:r>
      <w:r>
        <w:rPr>
          <w:rFonts w:ascii="宋体" w:eastAsia="宋体" w:hAnsi="宋体" w:cs="宋体"/>
          <w:sz w:val="30"/>
          <w:szCs w:val="30"/>
        </w:rPr>
        <w:t>审议并做出维权</w:t>
      </w:r>
    </w:p>
    <w:p w:rsidR="00401AC7" w:rsidRDefault="00401AC7" w:rsidP="00401AC7">
      <w:pPr>
        <w:spacing w:line="133" w:lineRule="exact"/>
        <w:rPr>
          <w:sz w:val="20"/>
          <w:szCs w:val="20"/>
        </w:rPr>
      </w:pPr>
    </w:p>
    <w:p w:rsidR="00401AC7" w:rsidRDefault="00401AC7" w:rsidP="00401AC7">
      <w:pPr>
        <w:spacing w:line="364" w:lineRule="exact"/>
        <w:rPr>
          <w:sz w:val="20"/>
          <w:szCs w:val="20"/>
        </w:rPr>
      </w:pPr>
      <w:r>
        <w:rPr>
          <w:rFonts w:ascii="宋体" w:eastAsia="宋体" w:hAnsi="宋体" w:cs="宋体"/>
          <w:sz w:val="30"/>
          <w:szCs w:val="30"/>
        </w:rPr>
        <w:t>决议</w:t>
      </w:r>
      <w:r>
        <w:rPr>
          <w:rFonts w:ascii="Arial" w:eastAsia="Arial" w:hAnsi="Arial" w:cs="Arial"/>
          <w:sz w:val="30"/>
          <w:szCs w:val="30"/>
        </w:rPr>
        <w:t>,</w:t>
      </w:r>
      <w:r>
        <w:rPr>
          <w:rFonts w:ascii="宋体" w:eastAsia="宋体" w:hAnsi="宋体" w:cs="宋体"/>
          <w:sz w:val="30"/>
          <w:szCs w:val="30"/>
        </w:rPr>
        <w:t>承办行业内有重大影响的维权事项。</w:t>
      </w:r>
    </w:p>
    <w:p w:rsidR="00401AC7" w:rsidRDefault="00401AC7" w:rsidP="00401AC7">
      <w:pPr>
        <w:spacing w:line="230" w:lineRule="exact"/>
        <w:rPr>
          <w:sz w:val="20"/>
          <w:szCs w:val="20"/>
        </w:rPr>
      </w:pPr>
    </w:p>
    <w:p w:rsidR="00401AC7" w:rsidRDefault="00401AC7" w:rsidP="00401AC7">
      <w:pPr>
        <w:spacing w:line="343" w:lineRule="exact"/>
        <w:ind w:left="660"/>
        <w:rPr>
          <w:sz w:val="20"/>
          <w:szCs w:val="20"/>
        </w:rPr>
      </w:pPr>
      <w:r>
        <w:rPr>
          <w:rFonts w:ascii="宋体" w:eastAsia="宋体" w:hAnsi="宋体" w:cs="宋体"/>
          <w:sz w:val="30"/>
          <w:szCs w:val="30"/>
        </w:rPr>
        <w:t>第十四条 组织开展国内外考察学习、学术交流活动。</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42" w:lineRule="exact"/>
        <w:rPr>
          <w:sz w:val="20"/>
          <w:szCs w:val="20"/>
        </w:rPr>
      </w:pPr>
    </w:p>
    <w:p w:rsidR="00401AC7" w:rsidRDefault="00401AC7" w:rsidP="00401AC7">
      <w:pPr>
        <w:spacing w:line="343" w:lineRule="exact"/>
        <w:ind w:right="20"/>
        <w:jc w:val="center"/>
        <w:rPr>
          <w:sz w:val="20"/>
          <w:szCs w:val="20"/>
        </w:rPr>
      </w:pPr>
      <w:r>
        <w:rPr>
          <w:rFonts w:ascii="宋体" w:eastAsia="宋体" w:hAnsi="宋体" w:cs="宋体"/>
          <w:sz w:val="30"/>
          <w:szCs w:val="30"/>
        </w:rPr>
        <w:t>第五章 工作程序</w:t>
      </w:r>
    </w:p>
    <w:p w:rsidR="00401AC7" w:rsidRDefault="00401AC7" w:rsidP="00401AC7">
      <w:pPr>
        <w:spacing w:line="200" w:lineRule="exact"/>
        <w:rPr>
          <w:sz w:val="20"/>
          <w:szCs w:val="20"/>
        </w:rPr>
      </w:pPr>
    </w:p>
    <w:p w:rsidR="00401AC7" w:rsidRDefault="00401AC7" w:rsidP="00401AC7">
      <w:pPr>
        <w:spacing w:line="238" w:lineRule="exact"/>
        <w:rPr>
          <w:sz w:val="20"/>
          <w:szCs w:val="20"/>
        </w:rPr>
      </w:pPr>
    </w:p>
    <w:p w:rsidR="00401AC7" w:rsidRDefault="00401AC7" w:rsidP="00401AC7">
      <w:pPr>
        <w:spacing w:line="527" w:lineRule="exact"/>
        <w:ind w:firstLine="648"/>
        <w:jc w:val="both"/>
        <w:rPr>
          <w:sz w:val="20"/>
          <w:szCs w:val="20"/>
        </w:rPr>
      </w:pPr>
      <w:r>
        <w:rPr>
          <w:rFonts w:ascii="宋体" w:eastAsia="宋体" w:hAnsi="宋体" w:cs="宋体"/>
          <w:sz w:val="30"/>
          <w:szCs w:val="30"/>
        </w:rPr>
        <w:t>第十五条</w:t>
      </w:r>
      <w:r>
        <w:rPr>
          <w:rFonts w:ascii="Arial" w:eastAsia="Arial" w:hAnsi="Arial" w:cs="Arial"/>
          <w:sz w:val="30"/>
          <w:szCs w:val="30"/>
        </w:rPr>
        <w:t xml:space="preserve"> </w:t>
      </w:r>
      <w:r>
        <w:rPr>
          <w:rFonts w:ascii="宋体" w:eastAsia="宋体" w:hAnsi="宋体" w:cs="宋体"/>
          <w:sz w:val="30"/>
          <w:szCs w:val="30"/>
        </w:rPr>
        <w:t>委员会召开会议</w:t>
      </w:r>
      <w:r>
        <w:rPr>
          <w:rFonts w:ascii="Arial" w:eastAsia="Arial" w:hAnsi="Arial" w:cs="Arial"/>
          <w:sz w:val="30"/>
          <w:szCs w:val="30"/>
        </w:rPr>
        <w:t>,</w:t>
      </w:r>
      <w:r>
        <w:rPr>
          <w:rFonts w:ascii="宋体" w:eastAsia="宋体" w:hAnsi="宋体" w:cs="宋体"/>
          <w:sz w:val="30"/>
          <w:szCs w:val="30"/>
        </w:rPr>
        <w:t>由秘书处提前至少</w:t>
      </w:r>
      <w:r>
        <w:rPr>
          <w:rFonts w:ascii="Arial" w:eastAsia="Arial" w:hAnsi="Arial" w:cs="Arial"/>
          <w:sz w:val="30"/>
          <w:szCs w:val="30"/>
        </w:rPr>
        <w:t>3</w:t>
      </w:r>
      <w:r>
        <w:rPr>
          <w:rFonts w:ascii="宋体" w:eastAsia="宋体" w:hAnsi="宋体" w:cs="宋体"/>
          <w:sz w:val="30"/>
          <w:szCs w:val="30"/>
        </w:rPr>
        <w:t>个工作日通知委员会委员开会。</w:t>
      </w:r>
    </w:p>
    <w:p w:rsidR="00401AC7" w:rsidRDefault="00401AC7" w:rsidP="00401AC7">
      <w:pPr>
        <w:spacing w:line="133" w:lineRule="exact"/>
        <w:rPr>
          <w:sz w:val="20"/>
          <w:szCs w:val="20"/>
        </w:rPr>
      </w:pPr>
    </w:p>
    <w:p w:rsidR="00401AC7" w:rsidRDefault="00401AC7" w:rsidP="00401AC7">
      <w:pPr>
        <w:spacing w:line="526" w:lineRule="exact"/>
        <w:ind w:firstLine="648"/>
        <w:jc w:val="both"/>
        <w:rPr>
          <w:sz w:val="20"/>
          <w:szCs w:val="20"/>
        </w:rPr>
      </w:pPr>
      <w:r>
        <w:rPr>
          <w:rFonts w:ascii="宋体" w:eastAsia="宋体" w:hAnsi="宋体" w:cs="宋体"/>
          <w:sz w:val="30"/>
          <w:szCs w:val="30"/>
        </w:rPr>
        <w:t>第十六条</w:t>
      </w:r>
      <w:r>
        <w:rPr>
          <w:rFonts w:ascii="Arial" w:eastAsia="Arial" w:hAnsi="Arial" w:cs="Arial"/>
          <w:sz w:val="30"/>
          <w:szCs w:val="30"/>
        </w:rPr>
        <w:t xml:space="preserve"> </w:t>
      </w:r>
      <w:r>
        <w:rPr>
          <w:rFonts w:ascii="宋体" w:eastAsia="宋体" w:hAnsi="宋体" w:cs="宋体"/>
          <w:sz w:val="30"/>
          <w:szCs w:val="30"/>
        </w:rPr>
        <w:t>委员会会议至少应有</w:t>
      </w:r>
      <w:r>
        <w:rPr>
          <w:rFonts w:ascii="Arial" w:eastAsia="Arial" w:hAnsi="Arial" w:cs="Arial"/>
          <w:sz w:val="30"/>
          <w:szCs w:val="30"/>
        </w:rPr>
        <w:t xml:space="preserve">2/3 </w:t>
      </w:r>
      <w:r>
        <w:rPr>
          <w:rFonts w:ascii="宋体" w:eastAsia="宋体" w:hAnsi="宋体" w:cs="宋体"/>
          <w:sz w:val="30"/>
          <w:szCs w:val="30"/>
        </w:rPr>
        <w:t>的委员参加方为有效。</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58" w:lineRule="exact"/>
        <w:rPr>
          <w:sz w:val="20"/>
          <w:szCs w:val="20"/>
        </w:rPr>
      </w:pPr>
    </w:p>
    <w:p w:rsidR="00401AC7" w:rsidRDefault="00401AC7" w:rsidP="00401AC7">
      <w:pPr>
        <w:spacing w:line="527" w:lineRule="exact"/>
        <w:ind w:firstLine="648"/>
        <w:jc w:val="both"/>
        <w:rPr>
          <w:sz w:val="20"/>
          <w:szCs w:val="20"/>
        </w:rPr>
      </w:pPr>
      <w:r>
        <w:rPr>
          <w:rFonts w:ascii="宋体" w:eastAsia="宋体" w:hAnsi="宋体" w:cs="宋体"/>
          <w:sz w:val="30"/>
          <w:szCs w:val="30"/>
        </w:rPr>
        <w:t>第十七条</w:t>
      </w:r>
      <w:r>
        <w:rPr>
          <w:rFonts w:ascii="Arial" w:eastAsia="Arial" w:hAnsi="Arial" w:cs="Arial"/>
          <w:sz w:val="30"/>
          <w:szCs w:val="30"/>
        </w:rPr>
        <w:t xml:space="preserve"> </w:t>
      </w:r>
      <w:r>
        <w:rPr>
          <w:rFonts w:ascii="宋体" w:eastAsia="宋体" w:hAnsi="宋体" w:cs="宋体"/>
          <w:sz w:val="30"/>
          <w:szCs w:val="30"/>
        </w:rPr>
        <w:t>委员会会议由主任委员主持</w:t>
      </w:r>
      <w:r>
        <w:rPr>
          <w:rFonts w:ascii="Arial" w:eastAsia="Arial" w:hAnsi="Arial" w:cs="Arial"/>
          <w:sz w:val="30"/>
          <w:szCs w:val="30"/>
        </w:rPr>
        <w:t>,</w:t>
      </w:r>
      <w:r>
        <w:rPr>
          <w:rFonts w:ascii="宋体" w:eastAsia="宋体" w:hAnsi="宋体" w:cs="宋体"/>
          <w:sz w:val="30"/>
          <w:szCs w:val="30"/>
        </w:rPr>
        <w:t>主任委员缺席时由副主任委员主持。</w:t>
      </w:r>
    </w:p>
    <w:p w:rsidR="00401AC7" w:rsidRDefault="00401AC7" w:rsidP="00401AC7">
      <w:pPr>
        <w:spacing w:line="232" w:lineRule="exact"/>
        <w:rPr>
          <w:sz w:val="20"/>
          <w:szCs w:val="20"/>
        </w:rPr>
      </w:pPr>
    </w:p>
    <w:p w:rsidR="00401AC7" w:rsidRDefault="00401AC7" w:rsidP="00401AC7">
      <w:pPr>
        <w:spacing w:line="477" w:lineRule="exact"/>
        <w:ind w:firstLine="648"/>
        <w:jc w:val="both"/>
        <w:rPr>
          <w:sz w:val="20"/>
          <w:szCs w:val="20"/>
        </w:rPr>
      </w:pPr>
      <w:r>
        <w:rPr>
          <w:rFonts w:ascii="宋体" w:eastAsia="宋体" w:hAnsi="宋体" w:cs="宋体"/>
          <w:sz w:val="30"/>
          <w:szCs w:val="30"/>
        </w:rPr>
        <w:t>第十八条 注协秘书处工作人员可列席法律援助与权益保护委员会会议。</w:t>
      </w:r>
    </w:p>
    <w:p w:rsidR="00401AC7" w:rsidRDefault="00401AC7" w:rsidP="00401AC7">
      <w:pPr>
        <w:spacing w:line="231" w:lineRule="exact"/>
        <w:rPr>
          <w:sz w:val="20"/>
          <w:szCs w:val="20"/>
        </w:rPr>
      </w:pPr>
    </w:p>
    <w:p w:rsidR="00401AC7" w:rsidRDefault="00401AC7" w:rsidP="00401AC7">
      <w:pPr>
        <w:spacing w:line="560" w:lineRule="exact"/>
        <w:ind w:firstLine="648"/>
        <w:jc w:val="both"/>
        <w:rPr>
          <w:sz w:val="20"/>
          <w:szCs w:val="20"/>
        </w:rPr>
      </w:pPr>
      <w:r>
        <w:rPr>
          <w:rFonts w:ascii="宋体" w:eastAsia="宋体" w:hAnsi="宋体" w:cs="宋体"/>
          <w:sz w:val="30"/>
          <w:szCs w:val="30"/>
        </w:rPr>
        <w:t>第十九条 委员会委员应在充分讨论的基础上形成一致意见</w:t>
      </w:r>
      <w:r>
        <w:rPr>
          <w:rFonts w:ascii="Arial" w:eastAsia="Arial" w:hAnsi="Arial" w:cs="Arial"/>
          <w:sz w:val="30"/>
          <w:szCs w:val="30"/>
        </w:rPr>
        <w:t>;</w:t>
      </w:r>
      <w:r>
        <w:rPr>
          <w:rFonts w:ascii="宋体" w:eastAsia="宋体" w:hAnsi="宋体" w:cs="宋体"/>
          <w:sz w:val="30"/>
          <w:szCs w:val="30"/>
        </w:rPr>
        <w:t>如无法形成一致意见</w:t>
      </w:r>
      <w:r>
        <w:rPr>
          <w:rFonts w:ascii="Arial" w:eastAsia="Arial" w:hAnsi="Arial" w:cs="Arial"/>
          <w:sz w:val="30"/>
          <w:szCs w:val="30"/>
        </w:rPr>
        <w:t>,</w:t>
      </w:r>
      <w:r>
        <w:rPr>
          <w:rFonts w:ascii="宋体" w:eastAsia="宋体" w:hAnsi="宋体" w:cs="宋体"/>
          <w:sz w:val="30"/>
          <w:szCs w:val="30"/>
        </w:rPr>
        <w:t>委员可投票表决</w:t>
      </w:r>
      <w:r>
        <w:rPr>
          <w:rFonts w:ascii="Arial" w:eastAsia="Arial" w:hAnsi="Arial" w:cs="Arial"/>
          <w:sz w:val="30"/>
          <w:szCs w:val="30"/>
        </w:rPr>
        <w:t>,</w:t>
      </w:r>
      <w:r>
        <w:rPr>
          <w:rFonts w:ascii="宋体" w:eastAsia="宋体" w:hAnsi="宋体" w:cs="宋体"/>
          <w:sz w:val="30"/>
          <w:szCs w:val="30"/>
        </w:rPr>
        <w:t>表决事项应有出席会议委员的</w:t>
      </w:r>
      <w:r>
        <w:rPr>
          <w:rFonts w:ascii="Arial" w:eastAsia="Arial" w:hAnsi="Arial" w:cs="Arial"/>
          <w:sz w:val="30"/>
          <w:szCs w:val="30"/>
        </w:rPr>
        <w:t>2/3</w:t>
      </w:r>
      <w:r>
        <w:rPr>
          <w:rFonts w:ascii="宋体" w:eastAsia="宋体" w:hAnsi="宋体" w:cs="宋体"/>
          <w:sz w:val="30"/>
          <w:szCs w:val="30"/>
        </w:rPr>
        <w:t>以上</w:t>
      </w:r>
      <w:r>
        <w:rPr>
          <w:rFonts w:ascii="Arial" w:eastAsia="Arial" w:hAnsi="Arial" w:cs="Arial"/>
          <w:sz w:val="30"/>
          <w:szCs w:val="30"/>
        </w:rPr>
        <w:t>(</w:t>
      </w:r>
      <w:r>
        <w:rPr>
          <w:rFonts w:ascii="宋体" w:eastAsia="宋体" w:hAnsi="宋体" w:cs="宋体"/>
          <w:sz w:val="30"/>
          <w:szCs w:val="30"/>
        </w:rPr>
        <w:t>含本数</w:t>
      </w:r>
      <w:r>
        <w:rPr>
          <w:rFonts w:ascii="Arial" w:eastAsia="Arial" w:hAnsi="Arial" w:cs="Arial"/>
          <w:sz w:val="30"/>
          <w:szCs w:val="30"/>
        </w:rPr>
        <w:t>)</w:t>
      </w:r>
      <w:r>
        <w:rPr>
          <w:rFonts w:ascii="宋体" w:eastAsia="宋体" w:hAnsi="宋体" w:cs="宋体"/>
          <w:sz w:val="30"/>
          <w:szCs w:val="30"/>
        </w:rPr>
        <w:t>方能通过。</w:t>
      </w:r>
    </w:p>
    <w:p w:rsidR="00401AC7" w:rsidRDefault="00401AC7" w:rsidP="00401AC7">
      <w:pPr>
        <w:spacing w:line="1" w:lineRule="exact"/>
        <w:rPr>
          <w:sz w:val="20"/>
          <w:szCs w:val="20"/>
        </w:rPr>
      </w:pPr>
    </w:p>
    <w:p w:rsidR="00401AC7" w:rsidRDefault="00401AC7" w:rsidP="00401AC7">
      <w:pPr>
        <w:spacing w:line="364" w:lineRule="exact"/>
        <w:ind w:left="660"/>
        <w:rPr>
          <w:sz w:val="20"/>
          <w:szCs w:val="20"/>
        </w:rPr>
      </w:pPr>
      <w:r>
        <w:rPr>
          <w:rFonts w:ascii="宋体" w:eastAsia="宋体" w:hAnsi="宋体" w:cs="宋体"/>
          <w:sz w:val="30"/>
          <w:szCs w:val="30"/>
        </w:rPr>
        <w:t>第二十条</w:t>
      </w:r>
      <w:r>
        <w:rPr>
          <w:rFonts w:ascii="Arial" w:eastAsia="Arial" w:hAnsi="Arial" w:cs="Arial"/>
          <w:sz w:val="30"/>
          <w:szCs w:val="30"/>
        </w:rPr>
        <w:t xml:space="preserve"> </w:t>
      </w:r>
      <w:r>
        <w:rPr>
          <w:rFonts w:ascii="宋体" w:eastAsia="宋体" w:hAnsi="宋体" w:cs="宋体"/>
          <w:sz w:val="30"/>
          <w:szCs w:val="30"/>
        </w:rPr>
        <w:t>通过邮件等形式征询意见建议的</w:t>
      </w:r>
      <w:r>
        <w:rPr>
          <w:rFonts w:ascii="Arial" w:eastAsia="Arial" w:hAnsi="Arial" w:cs="Arial"/>
          <w:sz w:val="30"/>
          <w:szCs w:val="30"/>
        </w:rPr>
        <w:t>,</w:t>
      </w:r>
      <w:r>
        <w:rPr>
          <w:rFonts w:ascii="宋体" w:eastAsia="宋体" w:hAnsi="宋体" w:cs="宋体"/>
          <w:sz w:val="30"/>
          <w:szCs w:val="30"/>
        </w:rPr>
        <w:t>以明确回复</w:t>
      </w:r>
    </w:p>
    <w:p w:rsidR="00401AC7" w:rsidRDefault="00401AC7" w:rsidP="00401AC7">
      <w:pPr>
        <w:sectPr w:rsidR="00401AC7">
          <w:pgSz w:w="9240" w:h="13693"/>
          <w:pgMar w:top="86" w:right="198" w:bottom="0" w:left="200" w:header="0" w:footer="0" w:gutter="0"/>
          <w:cols w:space="720" w:equalWidth="0">
            <w:col w:w="8840"/>
          </w:cols>
        </w:sectPr>
      </w:pPr>
    </w:p>
    <w:p w:rsidR="00401AC7" w:rsidRDefault="00401AC7" w:rsidP="00401AC7">
      <w:pPr>
        <w:spacing w:line="215" w:lineRule="exact"/>
        <w:rPr>
          <w:sz w:val="20"/>
          <w:szCs w:val="20"/>
        </w:rPr>
      </w:pPr>
    </w:p>
    <w:p w:rsidR="00401AC7" w:rsidRDefault="00401AC7" w:rsidP="00401AC7">
      <w:pPr>
        <w:ind w:left="7240"/>
        <w:rPr>
          <w:sz w:val="20"/>
          <w:szCs w:val="20"/>
        </w:rPr>
      </w:pPr>
      <w:r>
        <w:rPr>
          <w:rFonts w:ascii="Arial" w:eastAsia="Arial" w:hAnsi="Arial" w:cs="Arial"/>
          <w:sz w:val="26"/>
          <w:szCs w:val="26"/>
        </w:rPr>
        <w:t>— 45 —</w:t>
      </w:r>
    </w:p>
    <w:p w:rsidR="00401AC7" w:rsidRDefault="00401AC7" w:rsidP="00401AC7">
      <w:pPr>
        <w:sectPr w:rsidR="00401AC7">
          <w:type w:val="continuous"/>
          <w:pgSz w:w="9240" w:h="13693"/>
          <w:pgMar w:top="86" w:right="198" w:bottom="0" w:left="200" w:header="0" w:footer="0" w:gutter="0"/>
          <w:cols w:space="720" w:equalWidth="0">
            <w:col w:w="8840"/>
          </w:cols>
        </w:sectPr>
      </w:pPr>
    </w:p>
    <w:p w:rsidR="00401AC7" w:rsidRDefault="00401AC7" w:rsidP="00401AC7">
      <w:pPr>
        <w:spacing w:line="343" w:lineRule="exact"/>
        <w:rPr>
          <w:sz w:val="20"/>
          <w:szCs w:val="20"/>
        </w:rPr>
      </w:pPr>
      <w:bookmarkStart w:id="2" w:name="page46"/>
      <w:bookmarkEnd w:id="2"/>
      <w:r>
        <w:rPr>
          <w:rFonts w:ascii="宋体" w:eastAsia="宋体" w:hAnsi="宋体" w:cs="宋体"/>
          <w:sz w:val="30"/>
          <w:szCs w:val="30"/>
        </w:rPr>
        <w:lastRenderedPageBreak/>
        <w:t>为准。</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36" w:lineRule="exact"/>
        <w:rPr>
          <w:sz w:val="20"/>
          <w:szCs w:val="20"/>
        </w:rPr>
      </w:pPr>
    </w:p>
    <w:p w:rsidR="00401AC7" w:rsidRDefault="00401AC7" w:rsidP="00401AC7">
      <w:pPr>
        <w:spacing w:line="343" w:lineRule="exact"/>
        <w:ind w:right="180"/>
        <w:jc w:val="center"/>
        <w:rPr>
          <w:sz w:val="20"/>
          <w:szCs w:val="20"/>
        </w:rPr>
      </w:pPr>
      <w:r>
        <w:rPr>
          <w:rFonts w:ascii="宋体" w:eastAsia="宋体" w:hAnsi="宋体" w:cs="宋体"/>
          <w:sz w:val="30"/>
          <w:szCs w:val="30"/>
        </w:rPr>
        <w:t>第六章 工作纪律</w:t>
      </w:r>
    </w:p>
    <w:p w:rsidR="00401AC7" w:rsidRDefault="00401AC7" w:rsidP="00401AC7">
      <w:pPr>
        <w:spacing w:line="200" w:lineRule="exact"/>
        <w:rPr>
          <w:sz w:val="20"/>
          <w:szCs w:val="20"/>
        </w:rPr>
      </w:pPr>
    </w:p>
    <w:p w:rsidR="00401AC7" w:rsidRDefault="00401AC7" w:rsidP="00401AC7">
      <w:pPr>
        <w:spacing w:line="238" w:lineRule="exact"/>
        <w:rPr>
          <w:sz w:val="20"/>
          <w:szCs w:val="20"/>
        </w:rPr>
      </w:pPr>
    </w:p>
    <w:p w:rsidR="00401AC7" w:rsidRDefault="00401AC7" w:rsidP="00401AC7">
      <w:pPr>
        <w:spacing w:line="523" w:lineRule="exact"/>
        <w:ind w:right="160" w:firstLine="677"/>
        <w:jc w:val="both"/>
        <w:rPr>
          <w:sz w:val="20"/>
          <w:szCs w:val="20"/>
        </w:rPr>
      </w:pPr>
      <w:r>
        <w:rPr>
          <w:rFonts w:ascii="宋体" w:eastAsia="宋体" w:hAnsi="宋体" w:cs="宋体"/>
          <w:sz w:val="30"/>
          <w:szCs w:val="30"/>
        </w:rPr>
        <w:t>第二十一条</w:t>
      </w:r>
      <w:r>
        <w:rPr>
          <w:rFonts w:ascii="Arial" w:eastAsia="Arial" w:hAnsi="Arial" w:cs="Arial"/>
          <w:sz w:val="30"/>
          <w:szCs w:val="30"/>
        </w:rPr>
        <w:t xml:space="preserve"> </w:t>
      </w:r>
      <w:r>
        <w:rPr>
          <w:rFonts w:ascii="宋体" w:eastAsia="宋体" w:hAnsi="宋体" w:cs="宋体"/>
          <w:sz w:val="30"/>
          <w:szCs w:val="30"/>
        </w:rPr>
        <w:t>委员应按时参加委员会会议</w:t>
      </w:r>
      <w:r>
        <w:rPr>
          <w:rFonts w:ascii="Arial" w:eastAsia="Arial" w:hAnsi="Arial" w:cs="Arial"/>
          <w:sz w:val="30"/>
          <w:szCs w:val="30"/>
        </w:rPr>
        <w:t>,</w:t>
      </w:r>
      <w:r>
        <w:rPr>
          <w:rFonts w:ascii="宋体" w:eastAsia="宋体" w:hAnsi="宋体" w:cs="宋体"/>
          <w:sz w:val="30"/>
          <w:szCs w:val="30"/>
        </w:rPr>
        <w:t>并认真履行职责。</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349" w:lineRule="exact"/>
        <w:rPr>
          <w:sz w:val="20"/>
          <w:szCs w:val="20"/>
        </w:rPr>
      </w:pPr>
    </w:p>
    <w:p w:rsidR="00401AC7" w:rsidRDefault="00401AC7" w:rsidP="00401AC7">
      <w:pPr>
        <w:spacing w:line="474" w:lineRule="exact"/>
        <w:ind w:right="160" w:firstLine="648"/>
        <w:jc w:val="both"/>
        <w:rPr>
          <w:sz w:val="20"/>
          <w:szCs w:val="20"/>
        </w:rPr>
      </w:pPr>
      <w:r>
        <w:rPr>
          <w:rFonts w:ascii="宋体" w:eastAsia="宋体" w:hAnsi="宋体" w:cs="宋体"/>
          <w:sz w:val="30"/>
          <w:szCs w:val="30"/>
        </w:rPr>
        <w:t>第二十二条 委员对不宜对外公开的会议内容有保密的义务。</w:t>
      </w: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99" w:lineRule="exact"/>
        <w:rPr>
          <w:sz w:val="20"/>
          <w:szCs w:val="20"/>
        </w:rPr>
      </w:pPr>
    </w:p>
    <w:p w:rsidR="00401AC7" w:rsidRDefault="00401AC7" w:rsidP="00401AC7">
      <w:pPr>
        <w:spacing w:line="511" w:lineRule="exact"/>
        <w:ind w:right="160" w:firstLine="648"/>
        <w:jc w:val="both"/>
        <w:rPr>
          <w:sz w:val="20"/>
          <w:szCs w:val="20"/>
        </w:rPr>
      </w:pPr>
      <w:r>
        <w:rPr>
          <w:rFonts w:ascii="宋体" w:eastAsia="宋体" w:hAnsi="宋体" w:cs="宋体"/>
          <w:sz w:val="30"/>
          <w:szCs w:val="30"/>
        </w:rPr>
        <w:t>第二十三条 委员会委员不符合继续担任委员条件或有严重违反委员会纪律以及连续两次未参加会议的</w:t>
      </w:r>
      <w:r>
        <w:rPr>
          <w:rFonts w:ascii="Arial" w:eastAsia="Arial" w:hAnsi="Arial" w:cs="Arial"/>
          <w:sz w:val="30"/>
          <w:szCs w:val="30"/>
        </w:rPr>
        <w:t>,</w:t>
      </w:r>
      <w:r>
        <w:rPr>
          <w:rFonts w:ascii="宋体" w:eastAsia="宋体" w:hAnsi="宋体" w:cs="宋体"/>
          <w:sz w:val="30"/>
          <w:szCs w:val="30"/>
        </w:rPr>
        <w:t>秘书处提请理事会或常务理事会予以解聘。</w:t>
      </w:r>
    </w:p>
    <w:p w:rsidR="00401AC7" w:rsidRDefault="00401AC7" w:rsidP="00401AC7">
      <w:pPr>
        <w:spacing w:line="126" w:lineRule="exact"/>
        <w:rPr>
          <w:sz w:val="20"/>
          <w:szCs w:val="20"/>
        </w:rPr>
      </w:pPr>
    </w:p>
    <w:p w:rsidR="00401AC7" w:rsidRDefault="00401AC7" w:rsidP="00401AC7">
      <w:pPr>
        <w:spacing w:line="523" w:lineRule="exact"/>
        <w:ind w:firstLine="648"/>
        <w:rPr>
          <w:sz w:val="20"/>
          <w:szCs w:val="20"/>
        </w:rPr>
      </w:pPr>
      <w:r>
        <w:rPr>
          <w:rFonts w:ascii="宋体" w:eastAsia="宋体" w:hAnsi="宋体" w:cs="宋体"/>
          <w:sz w:val="30"/>
          <w:szCs w:val="30"/>
        </w:rPr>
        <w:t>第二十四条 法律援助与权益保护委员会委员组成、调整、解聘、增补等</w:t>
      </w:r>
      <w:r>
        <w:rPr>
          <w:rFonts w:ascii="Arial" w:eastAsia="Arial" w:hAnsi="Arial" w:cs="Arial"/>
          <w:sz w:val="30"/>
          <w:szCs w:val="30"/>
        </w:rPr>
        <w:t>,</w:t>
      </w:r>
      <w:proofErr w:type="gramStart"/>
      <w:r>
        <w:rPr>
          <w:rFonts w:ascii="宋体" w:eastAsia="宋体" w:hAnsi="宋体" w:cs="宋体"/>
          <w:sz w:val="30"/>
          <w:szCs w:val="30"/>
        </w:rPr>
        <w:t>由省注协</w:t>
      </w:r>
      <w:proofErr w:type="gramEnd"/>
      <w:r>
        <w:rPr>
          <w:rFonts w:ascii="宋体" w:eastAsia="宋体" w:hAnsi="宋体" w:cs="宋体"/>
          <w:sz w:val="30"/>
          <w:szCs w:val="30"/>
        </w:rPr>
        <w:t>秘书处提出建议人选</w:t>
      </w:r>
      <w:r>
        <w:rPr>
          <w:rFonts w:ascii="Arial" w:eastAsia="Arial" w:hAnsi="Arial" w:cs="Arial"/>
          <w:sz w:val="30"/>
          <w:szCs w:val="30"/>
        </w:rPr>
        <w:t>,</w:t>
      </w:r>
      <w:r>
        <w:rPr>
          <w:rFonts w:ascii="宋体" w:eastAsia="宋体" w:hAnsi="宋体" w:cs="宋体"/>
          <w:sz w:val="30"/>
          <w:szCs w:val="30"/>
        </w:rPr>
        <w:t>报理事会批准。</w:t>
      </w:r>
    </w:p>
    <w:p w:rsidR="00401AC7" w:rsidRDefault="00401AC7" w:rsidP="00401AC7">
      <w:pPr>
        <w:spacing w:line="200" w:lineRule="exact"/>
        <w:rPr>
          <w:sz w:val="20"/>
          <w:szCs w:val="20"/>
        </w:rPr>
      </w:pPr>
    </w:p>
    <w:p w:rsidR="00401AC7" w:rsidRDefault="00401AC7" w:rsidP="00401AC7">
      <w:pPr>
        <w:spacing w:line="319" w:lineRule="exact"/>
        <w:rPr>
          <w:sz w:val="20"/>
          <w:szCs w:val="20"/>
        </w:rPr>
      </w:pPr>
    </w:p>
    <w:p w:rsidR="00401AC7" w:rsidRDefault="00401AC7" w:rsidP="00401AC7">
      <w:pPr>
        <w:tabs>
          <w:tab w:val="left" w:pos="640"/>
        </w:tabs>
        <w:spacing w:line="343" w:lineRule="exact"/>
        <w:ind w:right="160"/>
        <w:jc w:val="center"/>
        <w:rPr>
          <w:sz w:val="20"/>
          <w:szCs w:val="20"/>
        </w:rPr>
      </w:pPr>
      <w:r>
        <w:rPr>
          <w:rFonts w:ascii="宋体" w:eastAsia="宋体" w:hAnsi="宋体" w:cs="宋体"/>
          <w:sz w:val="30"/>
          <w:szCs w:val="30"/>
        </w:rPr>
        <w:t>第七章 附</w:t>
      </w:r>
      <w:r>
        <w:rPr>
          <w:rFonts w:ascii="宋体" w:eastAsia="宋体" w:hAnsi="宋体" w:cs="宋体"/>
          <w:sz w:val="30"/>
          <w:szCs w:val="30"/>
        </w:rPr>
        <w:tab/>
        <w:t>则</w:t>
      </w:r>
    </w:p>
    <w:p w:rsidR="00401AC7" w:rsidRDefault="00401AC7" w:rsidP="00401AC7">
      <w:pPr>
        <w:spacing w:line="200" w:lineRule="exact"/>
        <w:rPr>
          <w:sz w:val="20"/>
          <w:szCs w:val="20"/>
        </w:rPr>
      </w:pPr>
    </w:p>
    <w:p w:rsidR="00401AC7" w:rsidRDefault="00401AC7" w:rsidP="00401AC7">
      <w:pPr>
        <w:spacing w:line="238" w:lineRule="exact"/>
        <w:rPr>
          <w:sz w:val="20"/>
          <w:szCs w:val="20"/>
        </w:rPr>
      </w:pPr>
    </w:p>
    <w:p w:rsidR="00401AC7" w:rsidRDefault="00401AC7" w:rsidP="00401AC7">
      <w:pPr>
        <w:spacing w:line="524" w:lineRule="exact"/>
        <w:ind w:right="160" w:firstLine="648"/>
        <w:rPr>
          <w:sz w:val="20"/>
          <w:szCs w:val="20"/>
        </w:rPr>
      </w:pPr>
      <w:r>
        <w:rPr>
          <w:rFonts w:ascii="宋体" w:eastAsia="宋体" w:hAnsi="宋体" w:cs="宋体"/>
          <w:sz w:val="30"/>
          <w:szCs w:val="30"/>
        </w:rPr>
        <w:t>第二十五条</w:t>
      </w:r>
      <w:r>
        <w:rPr>
          <w:rFonts w:ascii="Arial" w:eastAsia="Arial" w:hAnsi="Arial" w:cs="Arial"/>
          <w:sz w:val="30"/>
          <w:szCs w:val="30"/>
        </w:rPr>
        <w:t xml:space="preserve"> </w:t>
      </w:r>
      <w:r>
        <w:rPr>
          <w:rFonts w:ascii="宋体" w:eastAsia="宋体" w:hAnsi="宋体" w:cs="宋体"/>
          <w:sz w:val="30"/>
          <w:szCs w:val="30"/>
        </w:rPr>
        <w:t>本工作规程</w:t>
      </w:r>
      <w:proofErr w:type="gramStart"/>
      <w:r>
        <w:rPr>
          <w:rFonts w:ascii="宋体" w:eastAsia="宋体" w:hAnsi="宋体" w:cs="宋体"/>
          <w:sz w:val="30"/>
          <w:szCs w:val="30"/>
        </w:rPr>
        <w:t>经省注协</w:t>
      </w:r>
      <w:proofErr w:type="gramEnd"/>
      <w:r>
        <w:rPr>
          <w:rFonts w:ascii="宋体" w:eastAsia="宋体" w:hAnsi="宋体" w:cs="宋体"/>
          <w:sz w:val="30"/>
          <w:szCs w:val="30"/>
        </w:rPr>
        <w:t>理事会审议通过</w:t>
      </w:r>
      <w:r>
        <w:rPr>
          <w:rFonts w:ascii="Arial" w:eastAsia="Arial" w:hAnsi="Arial" w:cs="Arial"/>
          <w:sz w:val="30"/>
          <w:szCs w:val="30"/>
        </w:rPr>
        <w:t>,</w:t>
      </w:r>
      <w:r>
        <w:rPr>
          <w:rFonts w:ascii="宋体" w:eastAsia="宋体" w:hAnsi="宋体" w:cs="宋体"/>
          <w:sz w:val="30"/>
          <w:szCs w:val="30"/>
        </w:rPr>
        <w:t>自印发之日起执行。</w:t>
      </w:r>
    </w:p>
    <w:p w:rsidR="00401AC7" w:rsidRDefault="00401AC7" w:rsidP="00401AC7">
      <w:pPr>
        <w:spacing w:line="125" w:lineRule="exact"/>
        <w:rPr>
          <w:sz w:val="20"/>
          <w:szCs w:val="20"/>
        </w:rPr>
      </w:pPr>
    </w:p>
    <w:p w:rsidR="00401AC7" w:rsidRDefault="00401AC7" w:rsidP="00401AC7">
      <w:pPr>
        <w:spacing w:line="343" w:lineRule="exact"/>
        <w:ind w:left="660"/>
        <w:rPr>
          <w:sz w:val="20"/>
          <w:szCs w:val="20"/>
        </w:rPr>
      </w:pPr>
      <w:r>
        <w:rPr>
          <w:rFonts w:ascii="宋体" w:eastAsia="宋体" w:hAnsi="宋体" w:cs="宋体"/>
          <w:sz w:val="30"/>
          <w:szCs w:val="30"/>
        </w:rPr>
        <w:t>第二十六条 本工作规程</w:t>
      </w:r>
      <w:proofErr w:type="gramStart"/>
      <w:r>
        <w:rPr>
          <w:rFonts w:ascii="宋体" w:eastAsia="宋体" w:hAnsi="宋体" w:cs="宋体"/>
          <w:sz w:val="30"/>
          <w:szCs w:val="30"/>
        </w:rPr>
        <w:t>由省注协</w:t>
      </w:r>
      <w:proofErr w:type="gramEnd"/>
      <w:r>
        <w:rPr>
          <w:rFonts w:ascii="宋体" w:eastAsia="宋体" w:hAnsi="宋体" w:cs="宋体"/>
          <w:sz w:val="30"/>
          <w:szCs w:val="30"/>
        </w:rPr>
        <w:t>秘书处负责解释。</w:t>
      </w:r>
    </w:p>
    <w:p w:rsidR="00401AC7" w:rsidRDefault="00401AC7" w:rsidP="00401AC7">
      <w:pPr>
        <w:sectPr w:rsidR="00401AC7">
          <w:pgSz w:w="9240" w:h="13693"/>
          <w:pgMar w:top="86" w:right="38" w:bottom="0" w:left="200" w:header="0" w:footer="0" w:gutter="0"/>
          <w:cols w:space="720" w:equalWidth="0">
            <w:col w:w="9000"/>
          </w:cols>
        </w:sect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401AC7" w:rsidRDefault="00401AC7" w:rsidP="00401AC7">
      <w:pPr>
        <w:spacing w:line="200" w:lineRule="exact"/>
        <w:rPr>
          <w:sz w:val="20"/>
          <w:szCs w:val="20"/>
        </w:rPr>
      </w:pPr>
    </w:p>
    <w:p w:rsidR="00ED64E7" w:rsidRPr="00401AC7" w:rsidRDefault="00ED64E7">
      <w:bookmarkStart w:id="3" w:name="_GoBack"/>
      <w:bookmarkEnd w:id="3"/>
    </w:p>
    <w:sectPr w:rsidR="00ED64E7" w:rsidRPr="00401A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C7"/>
    <w:rsid w:val="00401AC7"/>
    <w:rsid w:val="00ED6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9D070-80C9-4DD9-9D9F-FD19ABC2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C7"/>
    <w:rPr>
      <w:rFonts w:ascii="Times New Roman"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Tony</dc:creator>
  <cp:keywords/>
  <dc:description/>
  <cp:lastModifiedBy>Li Tony</cp:lastModifiedBy>
  <cp:revision>1</cp:revision>
  <dcterms:created xsi:type="dcterms:W3CDTF">2020-07-27T03:18:00Z</dcterms:created>
  <dcterms:modified xsi:type="dcterms:W3CDTF">2020-07-27T03:19:00Z</dcterms:modified>
</cp:coreProperties>
</file>