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9D" w:rsidRDefault="0055629D" w:rsidP="0055629D">
      <w:pPr>
        <w:spacing w:line="500" w:lineRule="exact"/>
        <w:rPr>
          <w:rFonts w:ascii="黑体" w:eastAsia="黑体" w:hAnsi="宋体" w:cs="宋体"/>
          <w:sz w:val="32"/>
          <w:szCs w:val="32"/>
        </w:rPr>
      </w:pPr>
    </w:p>
    <w:p w:rsidR="0055629D" w:rsidRDefault="0055629D" w:rsidP="0055629D">
      <w:pPr>
        <w:spacing w:line="500" w:lineRule="exact"/>
        <w:rPr>
          <w:rFonts w:ascii="黑体" w:eastAsia="黑体" w:hAnsi="宋体" w:cs="宋体"/>
          <w:sz w:val="32"/>
          <w:szCs w:val="32"/>
        </w:rPr>
      </w:pPr>
    </w:p>
    <w:p w:rsidR="0055629D" w:rsidRDefault="0055629D" w:rsidP="0055629D">
      <w:pPr>
        <w:spacing w:line="50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附件3：</w:t>
      </w:r>
    </w:p>
    <w:p w:rsidR="0055629D" w:rsidRDefault="0055629D" w:rsidP="0055629D">
      <w:pPr>
        <w:spacing w:line="500" w:lineRule="exact"/>
        <w:ind w:left="848" w:hangingChars="200" w:hanging="848"/>
        <w:rPr>
          <w:rFonts w:ascii="宋体" w:hAnsi="宋体" w:cs="宋体"/>
          <w:b/>
          <w:sz w:val="44"/>
          <w:szCs w:val="44"/>
        </w:rPr>
      </w:pPr>
    </w:p>
    <w:p w:rsidR="0055629D" w:rsidRDefault="0055629D" w:rsidP="0055629D">
      <w:pPr>
        <w:spacing w:line="500" w:lineRule="exact"/>
        <w:ind w:left="848" w:hangingChars="200" w:hanging="848"/>
        <w:jc w:val="center"/>
        <w:rPr>
          <w:rFonts w:ascii="宋体" w:hAnsi="宋体" w:cs="宋体"/>
          <w:b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sz w:val="44"/>
          <w:szCs w:val="44"/>
        </w:rPr>
        <w:t>不予通过年检的注册会计师名单</w:t>
      </w:r>
      <w:bookmarkEnd w:id="0"/>
    </w:p>
    <w:p w:rsidR="0055629D" w:rsidRDefault="0055629D" w:rsidP="0055629D">
      <w:pPr>
        <w:spacing w:line="500" w:lineRule="exact"/>
        <w:ind w:left="607" w:hangingChars="200" w:hanging="607"/>
        <w:jc w:val="center"/>
        <w:rPr>
          <w:rFonts w:ascii="宋体" w:hAnsi="宋体" w:cs="宋体"/>
          <w:b/>
          <w:sz w:val="32"/>
          <w:szCs w:val="32"/>
        </w:rPr>
      </w:pPr>
    </w:p>
    <w:p w:rsidR="0055629D" w:rsidRDefault="0055629D" w:rsidP="0055629D">
      <w:pPr>
        <w:spacing w:line="560" w:lineRule="exact"/>
        <w:rPr>
          <w:rFonts w:ascii="仿宋_GB2312" w:eastAsia="仿宋_GB2312" w:hAnsi="宋体" w:cs="宋体"/>
          <w:b/>
          <w:sz w:val="32"/>
        </w:rPr>
      </w:pPr>
      <w:r>
        <w:rPr>
          <w:rFonts w:ascii="仿宋_GB2312" w:eastAsia="仿宋_GB2312" w:hAnsi="宋体" w:cs="宋体" w:hint="eastAsia"/>
          <w:b/>
          <w:sz w:val="32"/>
        </w:rPr>
        <w:t>完全丧失民事行为能力（死亡）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 w:hint="eastAsia"/>
          <w:bCs/>
          <w:sz w:val="32"/>
        </w:rPr>
        <w:t>河北立信会计师事务所有限责任公司：李学广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 w:hint="eastAsia"/>
          <w:bCs/>
          <w:sz w:val="32"/>
        </w:rPr>
        <w:t>河北华诚会计师事务所有限公司：崔华子  侯志义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/>
          <w:bCs/>
          <w:sz w:val="32"/>
        </w:rPr>
        <w:t>唐山宗信会计师事务所（普通合伙）</w:t>
      </w:r>
      <w:r>
        <w:rPr>
          <w:rFonts w:ascii="仿宋_GB2312" w:eastAsia="仿宋_GB2312" w:hAnsi="宋体" w:cs="宋体" w:hint="eastAsia"/>
          <w:bCs/>
          <w:sz w:val="32"/>
        </w:rPr>
        <w:t>：亢凤芝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/>
          <w:bCs/>
          <w:sz w:val="32"/>
        </w:rPr>
        <w:t>邢台天健会计师事务所有限责任公司</w:t>
      </w:r>
      <w:r>
        <w:rPr>
          <w:rFonts w:ascii="仿宋_GB2312" w:eastAsia="仿宋_GB2312" w:hAnsi="宋体" w:cs="宋体" w:hint="eastAsia"/>
          <w:bCs/>
          <w:sz w:val="32"/>
        </w:rPr>
        <w:t>：李增寿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/>
          <w:bCs/>
          <w:sz w:val="32"/>
        </w:rPr>
        <w:t>邢台金正会计师事务所有限责任公司</w:t>
      </w:r>
      <w:r>
        <w:rPr>
          <w:rFonts w:ascii="仿宋_GB2312" w:eastAsia="仿宋_GB2312" w:hAnsi="宋体" w:cs="宋体" w:hint="eastAsia"/>
          <w:bCs/>
          <w:sz w:val="32"/>
        </w:rPr>
        <w:t>：张绍文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/>
          <w:bCs/>
          <w:sz w:val="32"/>
        </w:rPr>
        <w:t>邯郸恒信会计师事务所有限责任公司</w:t>
      </w:r>
      <w:r>
        <w:rPr>
          <w:rFonts w:ascii="仿宋_GB2312" w:eastAsia="仿宋_GB2312" w:hAnsi="宋体" w:cs="宋体" w:hint="eastAsia"/>
          <w:bCs/>
          <w:sz w:val="32"/>
        </w:rPr>
        <w:t>：牛寅生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/>
          <w:bCs/>
          <w:sz w:val="32"/>
        </w:rPr>
        <w:t>邯郸隆信会计师事务所（普通合伙）</w:t>
      </w:r>
      <w:r>
        <w:rPr>
          <w:rFonts w:ascii="仿宋_GB2312" w:eastAsia="仿宋_GB2312" w:hAnsi="宋体" w:cs="宋体" w:hint="eastAsia"/>
          <w:bCs/>
          <w:sz w:val="32"/>
        </w:rPr>
        <w:t>：韩万禄</w:t>
      </w:r>
    </w:p>
    <w:p w:rsidR="0055629D" w:rsidRDefault="0055629D" w:rsidP="0055629D">
      <w:pPr>
        <w:spacing w:line="50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/>
          <w:sz w:val="32"/>
          <w:szCs w:val="32"/>
        </w:rPr>
        <w:t>河北中信达会计师事务所有限责任公司</w:t>
      </w:r>
      <w:r>
        <w:rPr>
          <w:rFonts w:ascii="仿宋_GB2312" w:eastAsia="仿宋_GB2312" w:hAnsi="宋体" w:cs="宋体" w:hint="eastAsia"/>
          <w:sz w:val="32"/>
          <w:szCs w:val="32"/>
        </w:rPr>
        <w:t>：任守国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/>
          <w:bCs/>
          <w:sz w:val="32"/>
        </w:rPr>
        <w:t>张家口欣业会计师事务所（普通合伙）</w:t>
      </w:r>
      <w:r>
        <w:rPr>
          <w:rFonts w:ascii="仿宋_GB2312" w:eastAsia="仿宋_GB2312" w:hAnsi="宋体" w:cs="宋体" w:hint="eastAsia"/>
          <w:bCs/>
          <w:sz w:val="32"/>
        </w:rPr>
        <w:t>：张  建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/>
          <w:bCs/>
          <w:sz w:val="32"/>
        </w:rPr>
        <w:t>曲阳祥实会计师事务所有限责任公司</w:t>
      </w:r>
      <w:r>
        <w:rPr>
          <w:rFonts w:ascii="仿宋_GB2312" w:eastAsia="仿宋_GB2312" w:hAnsi="宋体" w:cs="宋体" w:hint="eastAsia"/>
          <w:bCs/>
          <w:sz w:val="32"/>
        </w:rPr>
        <w:t>：王长会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/>
          <w:bCs/>
          <w:sz w:val="32"/>
        </w:rPr>
        <w:t>廊坊安信联合会计师事务所（普通合伙）</w:t>
      </w:r>
      <w:r>
        <w:rPr>
          <w:rFonts w:ascii="仿宋_GB2312" w:eastAsia="仿宋_GB2312" w:hAnsi="宋体" w:cs="宋体" w:hint="eastAsia"/>
          <w:bCs/>
          <w:sz w:val="32"/>
        </w:rPr>
        <w:t>：赵鹏年</w:t>
      </w:r>
    </w:p>
    <w:p w:rsidR="0055629D" w:rsidRDefault="0055629D" w:rsidP="0055629D">
      <w:pPr>
        <w:spacing w:line="560" w:lineRule="exact"/>
        <w:rPr>
          <w:rFonts w:asciiTheme="minorHAnsi" w:eastAsia="仿宋_GB2312" w:hAnsiTheme="minorHAnsi" w:cs="宋体"/>
          <w:sz w:val="32"/>
        </w:rPr>
      </w:pPr>
      <w:r>
        <w:rPr>
          <w:rFonts w:asciiTheme="minorHAnsi" w:eastAsia="仿宋_GB2312" w:hAnsiTheme="minorHAnsi" w:cs="宋体"/>
          <w:b/>
          <w:sz w:val="32"/>
        </w:rPr>
        <w:t xml:space="preserve"> </w:t>
      </w:r>
      <w:r>
        <w:rPr>
          <w:rFonts w:asciiTheme="minorHAnsi" w:eastAsia="仿宋_GB2312" w:hAnsiTheme="minorHAnsi" w:cs="宋体"/>
          <w:sz w:val="32"/>
        </w:rPr>
        <w:t xml:space="preserve"> </w:t>
      </w:r>
      <w:r>
        <w:rPr>
          <w:rFonts w:asciiTheme="minorHAnsi" w:eastAsia="仿宋_GB2312" w:hAnsiTheme="minorHAnsi" w:cs="宋体" w:hint="eastAsia"/>
          <w:sz w:val="32"/>
        </w:rPr>
        <w:t>协会代管：</w:t>
      </w:r>
      <w:r>
        <w:rPr>
          <w:rFonts w:ascii="仿宋_GB2312" w:eastAsia="仿宋_GB2312" w:hAnsi="宋体" w:cs="宋体" w:hint="eastAsia"/>
          <w:sz w:val="32"/>
          <w:szCs w:val="32"/>
        </w:rPr>
        <w:t>谢  戈</w:t>
      </w:r>
    </w:p>
    <w:p w:rsidR="0055629D" w:rsidRDefault="0055629D" w:rsidP="0055629D">
      <w:pPr>
        <w:spacing w:line="560" w:lineRule="exact"/>
        <w:rPr>
          <w:rFonts w:ascii="仿宋_GB2312" w:eastAsia="仿宋_GB2312" w:hAnsi="宋体" w:cs="宋体"/>
          <w:b/>
          <w:sz w:val="32"/>
        </w:rPr>
      </w:pPr>
      <w:r>
        <w:rPr>
          <w:rFonts w:ascii="仿宋_GB2312" w:eastAsia="仿宋_GB2312" w:hAnsi="宋体" w:cs="宋体" w:hint="eastAsia"/>
          <w:b/>
          <w:sz w:val="32"/>
        </w:rPr>
        <w:t>申请注销注册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/>
          <w:sz w:val="32"/>
        </w:rPr>
      </w:pPr>
      <w:r>
        <w:rPr>
          <w:rFonts w:ascii="仿宋_GB2312" w:eastAsia="仿宋_GB2312" w:hAnsi="宋体" w:cs="宋体" w:hint="eastAsia"/>
          <w:bCs/>
          <w:sz w:val="32"/>
        </w:rPr>
        <w:t xml:space="preserve">中喜会计师事务所（特殊普通合伙）石家庄分所：郑媛媛  </w:t>
      </w:r>
    </w:p>
    <w:p w:rsidR="0055629D" w:rsidRDefault="0055629D" w:rsidP="0055629D">
      <w:pPr>
        <w:spacing w:line="560" w:lineRule="exact"/>
        <w:ind w:firstLineChars="199" w:firstLine="601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 w:hint="eastAsia"/>
          <w:bCs/>
          <w:sz w:val="32"/>
        </w:rPr>
        <w:t>辛荣亮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hint="eastAsia"/>
          <w:sz w:val="32"/>
          <w:szCs w:val="32"/>
        </w:rPr>
        <w:t>北京永拓会计师事务所（特殊普通合伙）石家庄分所</w:t>
      </w:r>
      <w:r>
        <w:rPr>
          <w:rFonts w:ascii="仿宋_GB2312" w:eastAsia="仿宋_GB2312" w:hAnsi="宋体" w:cs="宋体" w:hint="eastAsia"/>
          <w:bCs/>
          <w:sz w:val="32"/>
        </w:rPr>
        <w:t>：武志学</w:t>
      </w:r>
    </w:p>
    <w:p w:rsidR="0055629D" w:rsidRDefault="0055629D" w:rsidP="0055629D">
      <w:pPr>
        <w:spacing w:line="560" w:lineRule="exact"/>
        <w:ind w:firstLineChars="200" w:firstLine="605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/>
          <w:bCs/>
          <w:sz w:val="32"/>
        </w:rPr>
        <w:t>郑桂芬</w:t>
      </w:r>
      <w:r>
        <w:rPr>
          <w:rFonts w:ascii="仿宋_GB2312" w:eastAsia="仿宋_GB2312" w:hAnsi="宋体" w:cs="宋体" w:hint="eastAsia"/>
          <w:bCs/>
          <w:sz w:val="32"/>
        </w:rPr>
        <w:t xml:space="preserve">  王淑清  贾福田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 w:hint="eastAsia"/>
          <w:bCs/>
          <w:sz w:val="32"/>
        </w:rPr>
        <w:t xml:space="preserve">中兴财光华会计师事务所（特殊普通合伙）河北分所：何国征  </w:t>
      </w:r>
    </w:p>
    <w:p w:rsidR="0055629D" w:rsidRDefault="0055629D" w:rsidP="0055629D">
      <w:pPr>
        <w:spacing w:line="560" w:lineRule="exact"/>
        <w:ind w:firstLineChars="200" w:firstLine="605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 w:hint="eastAsia"/>
          <w:bCs/>
          <w:sz w:val="32"/>
        </w:rPr>
        <w:t>艾廷生  张秀莲  崔凤琴  韩生保  邹世华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/>
          <w:bCs/>
          <w:sz w:val="32"/>
        </w:rPr>
        <w:lastRenderedPageBreak/>
        <w:t>河北中瑞会计师事务所有限责任公司</w:t>
      </w:r>
      <w:r>
        <w:rPr>
          <w:rFonts w:ascii="仿宋_GB2312" w:eastAsia="仿宋_GB2312" w:hAnsi="宋体" w:cs="宋体" w:hint="eastAsia"/>
          <w:bCs/>
          <w:sz w:val="32"/>
        </w:rPr>
        <w:t>：顾淑华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 w:hint="eastAsia"/>
          <w:bCs/>
          <w:sz w:val="32"/>
        </w:rPr>
        <w:t>河北中源会计师事务所有限公司：王光华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 w:hint="eastAsia"/>
          <w:bCs/>
          <w:sz w:val="32"/>
        </w:rPr>
        <w:t>石家庄顺捷会计师事务所（普通合伙）：冯  凤  崔丙凯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/>
          <w:bCs/>
          <w:sz w:val="32"/>
        </w:rPr>
        <w:t>石家庄财信会计师事务所有限责任公司</w:t>
      </w:r>
      <w:r>
        <w:rPr>
          <w:rFonts w:ascii="仿宋_GB2312" w:eastAsia="仿宋_GB2312" w:hAnsi="宋体" w:cs="宋体" w:hint="eastAsia"/>
          <w:bCs/>
          <w:sz w:val="32"/>
        </w:rPr>
        <w:t>：薛秋菊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 w:hint="eastAsia"/>
          <w:bCs/>
          <w:sz w:val="32"/>
        </w:rPr>
        <w:t>石家庄华联会计师事务所（普通合伙）：郝  姣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hint="eastAsia"/>
          <w:sz w:val="32"/>
          <w:szCs w:val="32"/>
        </w:rPr>
        <w:t>河北天勤会计师事务所有限责任公司：于新才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/>
          <w:bCs/>
          <w:sz w:val="32"/>
        </w:rPr>
        <w:t>唐山永安联合会计师事务所（普通合伙）</w:t>
      </w:r>
      <w:r>
        <w:rPr>
          <w:rFonts w:ascii="仿宋_GB2312" w:eastAsia="仿宋_GB2312" w:hAnsi="宋体" w:cs="宋体" w:hint="eastAsia"/>
          <w:bCs/>
          <w:sz w:val="32"/>
        </w:rPr>
        <w:t>：吴  敏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 w:hint="eastAsia"/>
          <w:bCs/>
          <w:sz w:val="32"/>
        </w:rPr>
        <w:t>秦皇岛求实会计师事务所有限公司：王殿武  田富珍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/>
          <w:bCs/>
          <w:sz w:val="32"/>
        </w:rPr>
        <w:t>秦皇岛吉源会计师事务所有限责任公司</w:t>
      </w:r>
      <w:r>
        <w:rPr>
          <w:rFonts w:ascii="仿宋_GB2312" w:eastAsia="仿宋_GB2312" w:hAnsi="宋体" w:cs="宋体" w:hint="eastAsia"/>
          <w:bCs/>
          <w:sz w:val="32"/>
        </w:rPr>
        <w:t>：马晓萍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 w:hint="eastAsia"/>
          <w:bCs/>
          <w:sz w:val="32"/>
        </w:rPr>
        <w:t>秦皇岛弘嘉联合会计师事务所（普通合伙）：张求慧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/>
          <w:bCs/>
          <w:sz w:val="32"/>
        </w:rPr>
        <w:t>廊坊安信联合会计师事务所（普通合伙）</w:t>
      </w:r>
      <w:r>
        <w:rPr>
          <w:rFonts w:ascii="仿宋_GB2312" w:eastAsia="仿宋_GB2312" w:hAnsi="宋体" w:cs="宋体" w:hint="eastAsia"/>
          <w:bCs/>
          <w:sz w:val="32"/>
        </w:rPr>
        <w:t>：王雅维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保定盈秀会计师事务所（普通合伙）：王兆年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故城正信会计师事务所有限责任公司：刘有顺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中喜会计师事务所（特殊普通合伙）邯郸分所：李建明   李  园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 w:hint="eastAsia"/>
          <w:sz w:val="32"/>
        </w:rPr>
        <w:t>河北盛华会计师事务所有限责任公司：范兴国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/>
          <w:sz w:val="32"/>
        </w:rPr>
        <w:t>河北赵都会计师事务所有限公司</w:t>
      </w:r>
      <w:r>
        <w:rPr>
          <w:rFonts w:ascii="仿宋_GB2312" w:eastAsia="仿宋_GB2312" w:hAnsi="宋体" w:cs="宋体" w:hint="eastAsia"/>
          <w:sz w:val="32"/>
        </w:rPr>
        <w:t>：贾如海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sz w:val="32"/>
        </w:rPr>
      </w:pPr>
      <w:r>
        <w:rPr>
          <w:rFonts w:ascii="仿宋_GB2312" w:eastAsia="仿宋_GB2312" w:hAnsi="宋体" w:cs="宋体"/>
          <w:sz w:val="32"/>
        </w:rPr>
        <w:t>邯郸隆信会计师事务所（普通合伙）</w:t>
      </w:r>
      <w:r>
        <w:rPr>
          <w:rFonts w:ascii="仿宋_GB2312" w:eastAsia="仿宋_GB2312" w:hAnsi="宋体" w:cs="宋体" w:hint="eastAsia"/>
          <w:sz w:val="32"/>
        </w:rPr>
        <w:t>：杨文录  郝志海</w:t>
      </w:r>
    </w:p>
    <w:p w:rsidR="0055629D" w:rsidRDefault="0055629D" w:rsidP="0055629D">
      <w:pPr>
        <w:spacing w:line="560" w:lineRule="exact"/>
        <w:ind w:firstLineChars="100" w:firstLine="302"/>
        <w:rPr>
          <w:rFonts w:ascii="仿宋_GB2312" w:eastAsia="仿宋_GB2312" w:hAnsi="宋体" w:cs="宋体"/>
          <w:bCs/>
          <w:sz w:val="32"/>
        </w:rPr>
      </w:pPr>
      <w:r>
        <w:rPr>
          <w:rFonts w:ascii="仿宋_GB2312" w:eastAsia="仿宋_GB2312" w:hAnsi="宋体" w:cs="宋体" w:hint="eastAsia"/>
          <w:bCs/>
          <w:sz w:val="32"/>
        </w:rPr>
        <w:t>承德热河会计师事务所有限责任公司：于  平  卢玉芳</w:t>
      </w:r>
      <w:r>
        <w:rPr>
          <w:rFonts w:ascii="仿宋_GB2312" w:eastAsia="仿宋_GB2312" w:hAnsi="宋体" w:cs="宋体" w:hint="eastAsia"/>
          <w:sz w:val="32"/>
        </w:rPr>
        <w:t xml:space="preserve"> </w:t>
      </w:r>
    </w:p>
    <w:p w:rsidR="0055629D" w:rsidRDefault="0055629D" w:rsidP="0055629D">
      <w:pPr>
        <w:ind w:firstLineChars="100" w:firstLine="302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</w:rPr>
        <w:t xml:space="preserve">协会代管：张志兴  李文杰  李智华  </w:t>
      </w:r>
      <w:r>
        <w:rPr>
          <w:rFonts w:ascii="仿宋_GB2312" w:eastAsia="仿宋_GB2312" w:hAnsi="宋体" w:cs="宋体"/>
          <w:sz w:val="32"/>
        </w:rPr>
        <w:t>马恒瑞</w:t>
      </w:r>
      <w:r>
        <w:rPr>
          <w:rFonts w:ascii="仿宋_GB2312" w:eastAsia="仿宋_GB2312" w:hAnsi="宋体" w:cs="宋体" w:hint="eastAsia"/>
          <w:sz w:val="32"/>
        </w:rPr>
        <w:t xml:space="preserve">  马奎文</w:t>
      </w:r>
      <w:r>
        <w:rPr>
          <w:rFonts w:ascii="仿宋_GB2312" w:eastAsia="仿宋_GB2312" w:hAnsi="宋体" w:cs="宋体" w:hint="eastAsia"/>
          <w:color w:val="FF0000"/>
          <w:sz w:val="32"/>
        </w:rPr>
        <w:t xml:space="preserve"> </w:t>
      </w:r>
      <w:r>
        <w:rPr>
          <w:rFonts w:ascii="仿宋_GB2312" w:eastAsia="仿宋_GB2312" w:hAnsi="宋体" w:cs="宋体" w:hint="eastAsia"/>
          <w:sz w:val="32"/>
        </w:rPr>
        <w:t xml:space="preserve"> 李庆辰  </w:t>
      </w:r>
      <w:r>
        <w:rPr>
          <w:rFonts w:ascii="仿宋_GB2312" w:eastAsia="仿宋_GB2312" w:hAnsi="宋体" w:cs="宋体"/>
          <w:sz w:val="32"/>
        </w:rPr>
        <w:t>郭世芹</w:t>
      </w:r>
      <w:r>
        <w:rPr>
          <w:rFonts w:ascii="仿宋_GB2312" w:eastAsia="仿宋_GB2312" w:hAnsi="宋体" w:cs="宋体" w:hint="eastAsia"/>
          <w:sz w:val="32"/>
        </w:rPr>
        <w:t xml:space="preserve">  蒿忠文  申学文  </w:t>
      </w:r>
      <w:r>
        <w:rPr>
          <w:rFonts w:ascii="仿宋_GB2312" w:eastAsia="仿宋_GB2312" w:hAnsi="宋体" w:cs="宋体" w:hint="eastAsia"/>
          <w:sz w:val="32"/>
          <w:szCs w:val="32"/>
        </w:rPr>
        <w:t>赵俊柳</w:t>
      </w:r>
    </w:p>
    <w:p w:rsidR="0055629D" w:rsidRDefault="0055629D" w:rsidP="0055629D">
      <w:pPr>
        <w:spacing w:line="560" w:lineRule="exact"/>
        <w:ind w:leftChars="158" w:left="608" w:hangingChars="100" w:hanging="304"/>
        <w:rPr>
          <w:rFonts w:ascii="仿宋_GB2312" w:eastAsia="仿宋_GB2312" w:hAnsi="宋体" w:cs="宋体"/>
          <w:b/>
          <w:sz w:val="32"/>
        </w:rPr>
      </w:pPr>
    </w:p>
    <w:p w:rsidR="00B97CF2" w:rsidRPr="0055629D" w:rsidRDefault="00B97CF2"/>
    <w:sectPr w:rsidR="00B97CF2" w:rsidRPr="0055629D">
      <w:headerReference w:type="default" r:id="rId4"/>
      <w:footerReference w:type="even" r:id="rId5"/>
      <w:footerReference w:type="default" r:id="rId6"/>
      <w:pgSz w:w="11906" w:h="16838"/>
      <w:pgMar w:top="1418" w:right="1474" w:bottom="1134" w:left="1588" w:header="851" w:footer="567" w:gutter="0"/>
      <w:cols w:space="425"/>
      <w:docGrid w:type="linesAndChars" w:linePitch="312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78" w:rsidRDefault="0055629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0978" w:rsidRDefault="0055629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78" w:rsidRDefault="0055629D">
    <w:pPr>
      <w:pStyle w:val="a3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>
      <w:rPr>
        <w:rStyle w:val="a5"/>
        <w:rFonts w:ascii="宋体" w:hAnsi="宋体" w:hint="eastAsia"/>
        <w:sz w:val="24"/>
        <w:szCs w:val="24"/>
      </w:rPr>
      <w:t>-</w:t>
    </w:r>
    <w:r>
      <w:rPr>
        <w:rStyle w:val="a5"/>
        <w:rFonts w:ascii="宋体" w:hAnsi="宋体"/>
        <w:sz w:val="24"/>
        <w:szCs w:val="24"/>
      </w:rPr>
      <w:fldChar w:fldCharType="begin"/>
    </w:r>
    <w:r>
      <w:rPr>
        <w:rStyle w:val="a5"/>
        <w:rFonts w:ascii="宋体" w:hAnsi="宋体"/>
        <w:sz w:val="24"/>
        <w:szCs w:val="24"/>
      </w:rPr>
      <w:instrText xml:space="preserve">PAGE  </w:instrText>
    </w:r>
    <w:r>
      <w:rPr>
        <w:rStyle w:val="a5"/>
        <w:rFonts w:ascii="宋体" w:hAnsi="宋体"/>
        <w:sz w:val="24"/>
        <w:szCs w:val="24"/>
      </w:rPr>
      <w:fldChar w:fldCharType="separate"/>
    </w:r>
    <w:r>
      <w:rPr>
        <w:rStyle w:val="a5"/>
        <w:rFonts w:ascii="宋体" w:hAnsi="宋体"/>
        <w:noProof/>
        <w:sz w:val="24"/>
        <w:szCs w:val="24"/>
      </w:rPr>
      <w:t>2</w:t>
    </w:r>
    <w:r>
      <w:rPr>
        <w:rStyle w:val="a5"/>
        <w:rFonts w:ascii="宋体" w:hAnsi="宋体"/>
        <w:sz w:val="24"/>
        <w:szCs w:val="24"/>
      </w:rPr>
      <w:fldChar w:fldCharType="end"/>
    </w:r>
    <w:r>
      <w:rPr>
        <w:rStyle w:val="a5"/>
        <w:rFonts w:ascii="宋体" w:hAnsi="宋体" w:hint="eastAsia"/>
        <w:sz w:val="24"/>
        <w:szCs w:val="24"/>
      </w:rPr>
      <w:t>-</w:t>
    </w:r>
  </w:p>
  <w:p w:rsidR="00200978" w:rsidRDefault="0055629D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78" w:rsidRDefault="0055629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9D"/>
    <w:rsid w:val="0055629D"/>
    <w:rsid w:val="00B9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79DC-7707-4981-8666-30FF0BD0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56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5629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556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5629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55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Tony</dc:creator>
  <cp:keywords/>
  <dc:description/>
  <cp:lastModifiedBy>Li Tony</cp:lastModifiedBy>
  <cp:revision>1</cp:revision>
  <dcterms:created xsi:type="dcterms:W3CDTF">2020-07-27T01:25:00Z</dcterms:created>
  <dcterms:modified xsi:type="dcterms:W3CDTF">2020-07-27T01:25:00Z</dcterms:modified>
</cp:coreProperties>
</file>